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77" w:rsidRDefault="00136773">
      <w:pPr>
        <w:pStyle w:val="BodyA"/>
        <w:jc w:val="center"/>
        <w:rPr>
          <w:b/>
          <w:bCs/>
          <w:sz w:val="52"/>
          <w:szCs w:val="52"/>
        </w:rPr>
      </w:pPr>
      <w:r>
        <w:rPr>
          <w:noProof/>
          <w:sz w:val="24"/>
          <w:szCs w:val="24"/>
        </w:rPr>
        <w:drawing>
          <wp:inline distT="0" distB="0" distL="0" distR="0">
            <wp:extent cx="895350" cy="92519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251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proofErr w:type="spellStart"/>
      <w:r>
        <w:rPr>
          <w:b/>
          <w:bCs/>
          <w:sz w:val="36"/>
          <w:szCs w:val="36"/>
          <w:lang w:val="fr-FR"/>
        </w:rPr>
        <w:t>oulevard</w:t>
      </w:r>
      <w:proofErr w:type="spellEnd"/>
      <w:r>
        <w:rPr>
          <w:b/>
          <w:bCs/>
          <w:sz w:val="36"/>
          <w:szCs w:val="36"/>
          <w:lang w:val="fr-FR"/>
        </w:rPr>
        <w:t xml:space="preserve"> PTO </w:t>
      </w:r>
      <w:r>
        <w:rPr>
          <w:b/>
          <w:bCs/>
          <w:sz w:val="32"/>
          <w:szCs w:val="32"/>
        </w:rPr>
        <w:t>Meeting Minutes November 19, 2014</w:t>
      </w:r>
    </w:p>
    <w:p w:rsidR="00332077" w:rsidRDefault="00136773">
      <w:pPr>
        <w:pStyle w:val="BodyA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______________________________________</w:t>
      </w:r>
    </w:p>
    <w:p w:rsidR="00332077" w:rsidRPr="00713876" w:rsidRDefault="00136773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713876">
        <w:rPr>
          <w:rFonts w:ascii="Times New Roman" w:hAnsi="Times New Roman" w:cs="Times New Roman"/>
          <w:b/>
          <w:bCs/>
          <w:sz w:val="24"/>
          <w:szCs w:val="24"/>
          <w:u w:val="single"/>
        </w:rPr>
        <w:t>In Attendance</w:t>
      </w:r>
      <w:r w:rsidRPr="00713876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 w:rsidRPr="00713876">
        <w:rPr>
          <w:rFonts w:ascii="Times New Roman" w:hAnsi="Times New Roman" w:cs="Times New Roman"/>
          <w:i/>
          <w:iCs/>
          <w:sz w:val="24"/>
          <w:szCs w:val="24"/>
        </w:rPr>
        <w:t xml:space="preserve"> Mrs. Longo, Beth Day, Kate Bennett, Tony Peebles, Marcie </w:t>
      </w:r>
      <w:proofErr w:type="spellStart"/>
      <w:r w:rsidRPr="00713876">
        <w:rPr>
          <w:rFonts w:ascii="Times New Roman" w:hAnsi="Times New Roman" w:cs="Times New Roman"/>
          <w:i/>
          <w:iCs/>
          <w:sz w:val="24"/>
          <w:szCs w:val="24"/>
        </w:rPr>
        <w:t>Mennes</w:t>
      </w:r>
      <w:proofErr w:type="spellEnd"/>
      <w:r w:rsidRPr="00713876">
        <w:rPr>
          <w:rFonts w:ascii="Times New Roman" w:hAnsi="Times New Roman" w:cs="Times New Roman"/>
          <w:i/>
          <w:iCs/>
          <w:sz w:val="24"/>
          <w:szCs w:val="24"/>
        </w:rPr>
        <w:t xml:space="preserve">, Naomi Hollander, </w:t>
      </w:r>
      <w:proofErr w:type="spellStart"/>
      <w:r w:rsidRPr="00713876">
        <w:rPr>
          <w:rFonts w:ascii="Times New Roman" w:hAnsi="Times New Roman" w:cs="Times New Roman"/>
          <w:i/>
          <w:iCs/>
          <w:sz w:val="24"/>
          <w:szCs w:val="24"/>
        </w:rPr>
        <w:t>Nicol</w:t>
      </w:r>
      <w:proofErr w:type="spellEnd"/>
      <w:r w:rsidRPr="007138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3876">
        <w:rPr>
          <w:rFonts w:ascii="Times New Roman" w:hAnsi="Times New Roman" w:cs="Times New Roman"/>
          <w:i/>
          <w:iCs/>
          <w:sz w:val="24"/>
          <w:szCs w:val="24"/>
        </w:rPr>
        <w:t>Coxon</w:t>
      </w:r>
      <w:proofErr w:type="spellEnd"/>
      <w:r w:rsidRPr="00713876">
        <w:rPr>
          <w:rFonts w:ascii="Times New Roman" w:hAnsi="Times New Roman" w:cs="Times New Roman"/>
          <w:i/>
          <w:iCs/>
          <w:sz w:val="24"/>
          <w:szCs w:val="24"/>
        </w:rPr>
        <w:t>, Megan Hanger,</w:t>
      </w:r>
      <w:r w:rsidRPr="00713876">
        <w:rPr>
          <w:rFonts w:ascii="Times New Roman" w:hAnsi="Times New Roman" w:cs="Times New Roman"/>
          <w:i/>
          <w:iCs/>
          <w:sz w:val="24"/>
          <w:szCs w:val="24"/>
        </w:rPr>
        <w:t xml:space="preserve"> Stacey Hunter, Megan Bhatia, Matt </w:t>
      </w:r>
      <w:proofErr w:type="spellStart"/>
      <w:r w:rsidRPr="00713876">
        <w:rPr>
          <w:rFonts w:ascii="Times New Roman" w:hAnsi="Times New Roman" w:cs="Times New Roman"/>
          <w:i/>
          <w:iCs/>
          <w:sz w:val="24"/>
          <w:szCs w:val="24"/>
        </w:rPr>
        <w:t>Morelli</w:t>
      </w:r>
      <w:proofErr w:type="spellEnd"/>
      <w:r w:rsidRPr="00713876">
        <w:rPr>
          <w:rFonts w:ascii="Times New Roman" w:hAnsi="Times New Roman" w:cs="Times New Roman"/>
          <w:i/>
          <w:iCs/>
          <w:sz w:val="24"/>
          <w:szCs w:val="24"/>
        </w:rPr>
        <w:t xml:space="preserve">, Erin </w:t>
      </w:r>
      <w:proofErr w:type="spellStart"/>
      <w:r w:rsidRPr="00713876">
        <w:rPr>
          <w:rFonts w:ascii="Times New Roman" w:hAnsi="Times New Roman" w:cs="Times New Roman"/>
          <w:i/>
          <w:iCs/>
          <w:sz w:val="24"/>
          <w:szCs w:val="24"/>
        </w:rPr>
        <w:t>Zelin</w:t>
      </w:r>
      <w:proofErr w:type="spellEnd"/>
      <w:r w:rsidRPr="00713876">
        <w:rPr>
          <w:rFonts w:ascii="Times New Roman" w:hAnsi="Times New Roman" w:cs="Times New Roman"/>
          <w:i/>
          <w:iCs/>
          <w:sz w:val="24"/>
          <w:szCs w:val="24"/>
        </w:rPr>
        <w:t>, Lauren Rollins, Victoria Fagan</w:t>
      </w:r>
    </w:p>
    <w:p w:rsidR="00332077" w:rsidRPr="00713876" w:rsidRDefault="0033207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332077" w:rsidRPr="00713876" w:rsidRDefault="00136773">
      <w:pPr>
        <w:pStyle w:val="NoSpacing"/>
        <w:numPr>
          <w:ilvl w:val="0"/>
          <w:numId w:val="3"/>
        </w:numPr>
        <w:tabs>
          <w:tab w:val="num" w:pos="644"/>
          <w:tab w:val="left" w:pos="68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644" w:hanging="399"/>
        <w:rPr>
          <w:rFonts w:ascii="Times New Roman" w:eastAsia="Trebuchet MS Bold" w:hAnsi="Times New Roman" w:cs="Times New Roman"/>
          <w:b/>
          <w:bCs/>
          <w:sz w:val="24"/>
          <w:szCs w:val="24"/>
        </w:rPr>
      </w:pPr>
      <w:r w:rsidRPr="00713876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Pr="00713876">
        <w:rPr>
          <w:rFonts w:ascii="Times New Roman" w:hAnsi="Times New Roman" w:cs="Times New Roman"/>
          <w:sz w:val="24"/>
          <w:szCs w:val="24"/>
        </w:rPr>
        <w:t>Beth Day officially called the meeting to order at 7:02 PM</w:t>
      </w:r>
      <w:r w:rsidRPr="00713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332077" w:rsidRPr="00713876" w:rsidRDefault="00136773">
      <w:pPr>
        <w:pStyle w:val="NoSpacing"/>
        <w:numPr>
          <w:ilvl w:val="0"/>
          <w:numId w:val="3"/>
        </w:numPr>
        <w:tabs>
          <w:tab w:val="num" w:pos="644"/>
          <w:tab w:val="left" w:pos="680"/>
        </w:tabs>
        <w:spacing w:line="480" w:lineRule="auto"/>
        <w:ind w:left="644" w:hanging="399"/>
        <w:rPr>
          <w:rFonts w:ascii="Times New Roman" w:eastAsia="Trebuchet MS Bold" w:hAnsi="Times New Roman" w:cs="Times New Roman"/>
          <w:b/>
          <w:bCs/>
          <w:sz w:val="24"/>
          <w:szCs w:val="24"/>
        </w:rPr>
      </w:pPr>
      <w:r w:rsidRPr="00713876">
        <w:rPr>
          <w:rFonts w:ascii="Times New Roman" w:hAnsi="Times New Roman" w:cs="Times New Roman"/>
          <w:b/>
          <w:bCs/>
          <w:sz w:val="24"/>
          <w:szCs w:val="24"/>
        </w:rPr>
        <w:t>Approval of Minutes:</w:t>
      </w:r>
      <w:r w:rsidRPr="00713876">
        <w:rPr>
          <w:rFonts w:ascii="Times New Roman" w:hAnsi="Times New Roman" w:cs="Times New Roman"/>
          <w:sz w:val="24"/>
          <w:szCs w:val="24"/>
        </w:rPr>
        <w:t xml:space="preserve"> October 8, 2014 meeting</w:t>
      </w:r>
      <w:r w:rsidRPr="00713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2077" w:rsidRPr="00713876" w:rsidRDefault="00136773">
      <w:pPr>
        <w:pStyle w:val="NoSpacing"/>
        <w:numPr>
          <w:ilvl w:val="0"/>
          <w:numId w:val="3"/>
        </w:numPr>
        <w:tabs>
          <w:tab w:val="num" w:pos="644"/>
          <w:tab w:val="left" w:pos="680"/>
        </w:tabs>
        <w:spacing w:line="480" w:lineRule="auto"/>
        <w:ind w:left="644" w:hanging="399"/>
        <w:rPr>
          <w:rFonts w:ascii="Times New Roman" w:eastAsia="Trebuchet MS Bold" w:hAnsi="Times New Roman" w:cs="Times New Roman"/>
          <w:b/>
          <w:bCs/>
          <w:sz w:val="24"/>
          <w:szCs w:val="24"/>
        </w:rPr>
      </w:pPr>
      <w:r w:rsidRPr="00713876">
        <w:rPr>
          <w:rFonts w:ascii="Times New Roman" w:hAnsi="Times New Roman" w:cs="Times New Roman"/>
          <w:b/>
          <w:bCs/>
          <w:sz w:val="24"/>
          <w:szCs w:val="24"/>
        </w:rPr>
        <w:t>Guest Speakers</w:t>
      </w:r>
      <w:r w:rsidR="00713876" w:rsidRPr="00713876">
        <w:rPr>
          <w:rFonts w:ascii="Times New Roman" w:hAnsi="Times New Roman" w:cs="Times New Roman"/>
          <w:b/>
          <w:bCs/>
          <w:sz w:val="24"/>
          <w:szCs w:val="24"/>
        </w:rPr>
        <w:t>: Alex Li</w:t>
      </w:r>
      <w:r w:rsidRPr="00713876">
        <w:rPr>
          <w:rFonts w:ascii="Times New Roman" w:hAnsi="Times New Roman" w:cs="Times New Roman"/>
          <w:b/>
          <w:bCs/>
          <w:sz w:val="24"/>
          <w:szCs w:val="24"/>
        </w:rPr>
        <w:t xml:space="preserve">ston </w:t>
      </w:r>
      <w:proofErr w:type="spellStart"/>
      <w:r w:rsidRPr="00713876">
        <w:rPr>
          <w:rFonts w:ascii="Times New Roman" w:hAnsi="Times New Roman" w:cs="Times New Roman"/>
          <w:b/>
          <w:bCs/>
          <w:sz w:val="24"/>
          <w:szCs w:val="24"/>
        </w:rPr>
        <w:t>Dykema</w:t>
      </w:r>
      <w:proofErr w:type="spellEnd"/>
      <w:r w:rsidRPr="00713876">
        <w:rPr>
          <w:rFonts w:ascii="Times New Roman" w:hAnsi="Times New Roman" w:cs="Times New Roman"/>
          <w:b/>
          <w:bCs/>
          <w:sz w:val="24"/>
          <w:szCs w:val="24"/>
        </w:rPr>
        <w:t xml:space="preserve">, Shaker School Board, and Jenny </w:t>
      </w:r>
      <w:proofErr w:type="spellStart"/>
      <w:r w:rsidRPr="00713876">
        <w:rPr>
          <w:rFonts w:ascii="Times New Roman" w:hAnsi="Times New Roman" w:cs="Times New Roman"/>
          <w:b/>
          <w:bCs/>
          <w:sz w:val="24"/>
          <w:szCs w:val="24"/>
        </w:rPr>
        <w:t>Kaffen</w:t>
      </w:r>
      <w:proofErr w:type="spellEnd"/>
      <w:r w:rsidRPr="00713876">
        <w:rPr>
          <w:rFonts w:ascii="Times New Roman" w:hAnsi="Times New Roman" w:cs="Times New Roman"/>
          <w:b/>
          <w:bCs/>
          <w:sz w:val="24"/>
          <w:szCs w:val="24"/>
        </w:rPr>
        <w:t xml:space="preserve">, Test Mania Committee </w:t>
      </w:r>
    </w:p>
    <w:p w:rsidR="00332077" w:rsidRPr="00713876" w:rsidRDefault="00136773">
      <w:pPr>
        <w:pStyle w:val="NoSpacing"/>
        <w:numPr>
          <w:ilvl w:val="1"/>
          <w:numId w:val="5"/>
        </w:numPr>
        <w:tabs>
          <w:tab w:val="clear" w:pos="1515"/>
          <w:tab w:val="left" w:pos="680"/>
          <w:tab w:val="num" w:pos="1479"/>
        </w:tabs>
        <w:spacing w:line="288" w:lineRule="auto"/>
        <w:ind w:left="1479" w:hanging="399"/>
        <w:rPr>
          <w:rFonts w:ascii="Times New Roman" w:eastAsia="Trebuchet MS Bold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sz w:val="24"/>
          <w:szCs w:val="24"/>
        </w:rPr>
        <w:t xml:space="preserve">There is currently an effort to </w:t>
      </w:r>
      <w:proofErr w:type="gramStart"/>
      <w:r w:rsidRPr="00713876">
        <w:rPr>
          <w:rFonts w:ascii="Times New Roman" w:hAnsi="Times New Roman" w:cs="Times New Roman"/>
          <w:sz w:val="24"/>
          <w:szCs w:val="24"/>
        </w:rPr>
        <w:t>opposed</w:t>
      </w:r>
      <w:proofErr w:type="gramEnd"/>
      <w:r w:rsidRPr="00713876">
        <w:rPr>
          <w:rFonts w:ascii="Times New Roman" w:hAnsi="Times New Roman" w:cs="Times New Roman"/>
          <w:sz w:val="24"/>
          <w:szCs w:val="24"/>
        </w:rPr>
        <w:t xml:space="preserve"> the increase in state testing requirements in Shaker Heights (and various other Ohio schools).  More information can be </w:t>
      </w:r>
      <w:r w:rsidRPr="00713876">
        <w:rPr>
          <w:rFonts w:ascii="Times New Roman" w:hAnsi="Times New Roman" w:cs="Times New Roman"/>
          <w:sz w:val="24"/>
          <w:szCs w:val="24"/>
        </w:rPr>
        <w:t xml:space="preserve">found on the </w:t>
      </w:r>
      <w:hyperlink r:id="rId8" w:history="1">
        <w:r w:rsidRPr="00713876">
          <w:rPr>
            <w:rStyle w:val="Hyperlink0"/>
            <w:rFonts w:ascii="Times New Roman" w:hAnsi="Times New Roman" w:cs="Times New Roman"/>
          </w:rPr>
          <w:t>shaker.org</w:t>
        </w:r>
      </w:hyperlink>
      <w:r w:rsidRPr="00713876">
        <w:rPr>
          <w:rFonts w:ascii="Times New Roman" w:hAnsi="Times New Roman" w:cs="Times New Roman"/>
          <w:sz w:val="24"/>
          <w:szCs w:val="24"/>
        </w:rPr>
        <w:t xml:space="preserve"> website: under PTO council there are links to the Test</w:t>
      </w:r>
      <w:r w:rsidR="00713876" w:rsidRPr="00713876">
        <w:rPr>
          <w:rFonts w:ascii="Times New Roman" w:hAnsi="Times New Roman" w:cs="Times New Roman"/>
          <w:sz w:val="24"/>
          <w:szCs w:val="24"/>
        </w:rPr>
        <w:t xml:space="preserve"> M</w:t>
      </w:r>
      <w:r w:rsidRPr="00713876">
        <w:rPr>
          <w:rFonts w:ascii="Times New Roman" w:hAnsi="Times New Roman" w:cs="Times New Roman"/>
          <w:sz w:val="24"/>
          <w:szCs w:val="24"/>
        </w:rPr>
        <w:t xml:space="preserve">ania mission statement and </w:t>
      </w:r>
      <w:proofErr w:type="spellStart"/>
      <w:r w:rsidRPr="00713876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713876">
        <w:rPr>
          <w:rFonts w:ascii="Times New Roman" w:hAnsi="Times New Roman" w:cs="Times New Roman"/>
          <w:sz w:val="24"/>
          <w:szCs w:val="24"/>
        </w:rPr>
        <w:t xml:space="preserve"> page, plus sample letters and contact information for state legislators.</w:t>
      </w:r>
    </w:p>
    <w:p w:rsidR="00332077" w:rsidRPr="00713876" w:rsidRDefault="00136773">
      <w:pPr>
        <w:pStyle w:val="NoSpacing"/>
        <w:numPr>
          <w:ilvl w:val="1"/>
          <w:numId w:val="5"/>
        </w:numPr>
        <w:tabs>
          <w:tab w:val="clear" w:pos="1515"/>
          <w:tab w:val="left" w:pos="680"/>
          <w:tab w:val="num" w:pos="1479"/>
        </w:tabs>
        <w:spacing w:line="288" w:lineRule="auto"/>
        <w:ind w:left="1479" w:hanging="399"/>
        <w:rPr>
          <w:rFonts w:ascii="Times New Roman" w:eastAsia="Trebuchet MS Bold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sz w:val="24"/>
          <w:szCs w:val="24"/>
        </w:rPr>
        <w:t>Some grades this year will have twic</w:t>
      </w:r>
      <w:r w:rsidRPr="00713876">
        <w:rPr>
          <w:rFonts w:ascii="Times New Roman" w:hAnsi="Times New Roman" w:cs="Times New Roman"/>
          <w:sz w:val="24"/>
          <w:szCs w:val="24"/>
        </w:rPr>
        <w:t>e as much time spent testing this year than last year.</w:t>
      </w:r>
    </w:p>
    <w:p w:rsidR="00332077" w:rsidRPr="00713876" w:rsidRDefault="00136773">
      <w:pPr>
        <w:pStyle w:val="NoSpacing"/>
        <w:numPr>
          <w:ilvl w:val="1"/>
          <w:numId w:val="5"/>
        </w:numPr>
        <w:tabs>
          <w:tab w:val="clear" w:pos="1515"/>
          <w:tab w:val="left" w:pos="680"/>
          <w:tab w:val="num" w:pos="1479"/>
        </w:tabs>
        <w:spacing w:line="288" w:lineRule="auto"/>
        <w:ind w:left="1479" w:hanging="399"/>
        <w:rPr>
          <w:rFonts w:ascii="Times New Roman" w:eastAsia="Trebuchet MS Bold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sz w:val="24"/>
          <w:szCs w:val="24"/>
        </w:rPr>
        <w:t xml:space="preserve">For the 2014-15 testing calendar, visit </w:t>
      </w:r>
      <w:hyperlink r:id="rId9" w:history="1">
        <w:r w:rsidRPr="00713876">
          <w:rPr>
            <w:rStyle w:val="Hyperlink0"/>
            <w:rFonts w:ascii="Times New Roman" w:hAnsi="Times New Roman" w:cs="Times New Roman"/>
          </w:rPr>
          <w:t>shaker.org</w:t>
        </w:r>
      </w:hyperlink>
      <w:r w:rsidRPr="00713876">
        <w:rPr>
          <w:rFonts w:ascii="Times New Roman" w:hAnsi="Times New Roman" w:cs="Times New Roman"/>
          <w:sz w:val="24"/>
          <w:szCs w:val="24"/>
        </w:rPr>
        <w:t xml:space="preserve">, go to the </w:t>
      </w:r>
      <w:r w:rsidRPr="00713876">
        <w:rPr>
          <w:rFonts w:ascii="Times New Roman" w:hAnsi="Times New Roman" w:cs="Times New Roman"/>
          <w:sz w:val="24"/>
          <w:szCs w:val="24"/>
        </w:rPr>
        <w:t>“</w:t>
      </w:r>
      <w:r w:rsidRPr="00713876">
        <w:rPr>
          <w:rFonts w:ascii="Times New Roman" w:hAnsi="Times New Roman" w:cs="Times New Roman"/>
          <w:sz w:val="24"/>
          <w:szCs w:val="24"/>
        </w:rPr>
        <w:t>Parents &amp; Students</w:t>
      </w:r>
      <w:r w:rsidRPr="00713876">
        <w:rPr>
          <w:rFonts w:ascii="Times New Roman" w:hAnsi="Times New Roman" w:cs="Times New Roman"/>
          <w:sz w:val="24"/>
          <w:szCs w:val="24"/>
        </w:rPr>
        <w:t xml:space="preserve">” </w:t>
      </w:r>
      <w:r w:rsidRPr="00713876">
        <w:rPr>
          <w:rFonts w:ascii="Times New Roman" w:hAnsi="Times New Roman" w:cs="Times New Roman"/>
          <w:sz w:val="24"/>
          <w:szCs w:val="24"/>
        </w:rPr>
        <w:t xml:space="preserve">drop down menu, select </w:t>
      </w:r>
      <w:r w:rsidRPr="00713876">
        <w:rPr>
          <w:rFonts w:ascii="Times New Roman" w:hAnsi="Times New Roman" w:cs="Times New Roman"/>
          <w:sz w:val="24"/>
          <w:szCs w:val="24"/>
        </w:rPr>
        <w:t>“</w:t>
      </w:r>
      <w:r w:rsidRPr="00713876">
        <w:rPr>
          <w:rFonts w:ascii="Times New Roman" w:hAnsi="Times New Roman" w:cs="Times New Roman"/>
          <w:sz w:val="24"/>
          <w:szCs w:val="24"/>
        </w:rPr>
        <w:t>Testing Program,</w:t>
      </w:r>
      <w:proofErr w:type="gramStart"/>
      <w:r w:rsidRPr="00713876">
        <w:rPr>
          <w:rFonts w:ascii="Times New Roman" w:hAnsi="Times New Roman" w:cs="Times New Roman"/>
          <w:sz w:val="24"/>
          <w:szCs w:val="24"/>
        </w:rPr>
        <w:t xml:space="preserve">” </w:t>
      </w:r>
      <w:r w:rsidRPr="00713876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713876">
        <w:rPr>
          <w:rFonts w:ascii="Times New Roman" w:hAnsi="Times New Roman" w:cs="Times New Roman"/>
          <w:sz w:val="24"/>
          <w:szCs w:val="24"/>
        </w:rPr>
        <w:t xml:space="preserve"> select the link in the upper right corn</w:t>
      </w:r>
      <w:r w:rsidRPr="00713876">
        <w:rPr>
          <w:rFonts w:ascii="Times New Roman" w:hAnsi="Times New Roman" w:cs="Times New Roman"/>
          <w:sz w:val="24"/>
          <w:szCs w:val="24"/>
        </w:rPr>
        <w:t xml:space="preserve">er to </w:t>
      </w:r>
      <w:r w:rsidRPr="00713876">
        <w:rPr>
          <w:rFonts w:ascii="Times New Roman" w:hAnsi="Times New Roman" w:cs="Times New Roman"/>
          <w:sz w:val="24"/>
          <w:szCs w:val="24"/>
        </w:rPr>
        <w:t>“</w:t>
      </w:r>
      <w:r w:rsidRPr="00713876">
        <w:rPr>
          <w:rFonts w:ascii="Times New Roman" w:hAnsi="Times New Roman" w:cs="Times New Roman"/>
          <w:sz w:val="24"/>
          <w:szCs w:val="24"/>
        </w:rPr>
        <w:t>2014-15 Assessment Calendar.</w:t>
      </w:r>
      <w:r w:rsidRPr="00713876">
        <w:rPr>
          <w:rFonts w:ascii="Times New Roman" w:hAnsi="Times New Roman" w:cs="Times New Roman"/>
          <w:sz w:val="24"/>
          <w:szCs w:val="24"/>
        </w:rPr>
        <w:t>”</w:t>
      </w:r>
    </w:p>
    <w:p w:rsidR="00332077" w:rsidRPr="00713876" w:rsidRDefault="00136773">
      <w:pPr>
        <w:pStyle w:val="NoSpacing"/>
        <w:numPr>
          <w:ilvl w:val="1"/>
          <w:numId w:val="5"/>
        </w:numPr>
        <w:tabs>
          <w:tab w:val="clear" w:pos="1515"/>
          <w:tab w:val="left" w:pos="680"/>
          <w:tab w:val="num" w:pos="1479"/>
        </w:tabs>
        <w:spacing w:line="288" w:lineRule="auto"/>
        <w:ind w:left="1479" w:hanging="399"/>
        <w:rPr>
          <w:rFonts w:ascii="Times New Roman" w:eastAsia="Trebuchet MS Bold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sz w:val="24"/>
          <w:szCs w:val="24"/>
        </w:rPr>
        <w:t>Some of these tests, including the PARCC which will replace to OAA in grades 3-8 starting in February and again in April, are taken on computers.  Students</w:t>
      </w:r>
      <w:r w:rsidRPr="00713876">
        <w:rPr>
          <w:rFonts w:ascii="Times New Roman" w:hAnsi="Times New Roman" w:cs="Times New Roman"/>
          <w:sz w:val="24"/>
          <w:szCs w:val="24"/>
        </w:rPr>
        <w:t xml:space="preserve">’ </w:t>
      </w:r>
      <w:r w:rsidRPr="00713876">
        <w:rPr>
          <w:rFonts w:ascii="Times New Roman" w:hAnsi="Times New Roman" w:cs="Times New Roman"/>
          <w:sz w:val="24"/>
          <w:szCs w:val="24"/>
        </w:rPr>
        <w:t>computer skills are a big issue here, completely separate from</w:t>
      </w:r>
      <w:r w:rsidRPr="00713876">
        <w:rPr>
          <w:rFonts w:ascii="Times New Roman" w:hAnsi="Times New Roman" w:cs="Times New Roman"/>
          <w:sz w:val="24"/>
          <w:szCs w:val="24"/>
        </w:rPr>
        <w:t xml:space="preserve"> the material being tested. </w:t>
      </w:r>
    </w:p>
    <w:p w:rsidR="00332077" w:rsidRPr="00713876" w:rsidRDefault="00136773">
      <w:pPr>
        <w:pStyle w:val="NoSpacing"/>
        <w:numPr>
          <w:ilvl w:val="1"/>
          <w:numId w:val="5"/>
        </w:numPr>
        <w:tabs>
          <w:tab w:val="clear" w:pos="1515"/>
          <w:tab w:val="left" w:pos="680"/>
          <w:tab w:val="num" w:pos="1479"/>
        </w:tabs>
        <w:spacing w:line="288" w:lineRule="auto"/>
        <w:ind w:left="1479" w:hanging="399"/>
        <w:rPr>
          <w:rFonts w:ascii="Times New Roman" w:eastAsia="Trebuchet MS Bold" w:hAnsi="Times New Roman" w:cs="Times New Roman"/>
          <w:sz w:val="24"/>
          <w:szCs w:val="24"/>
          <w:u w:val="single"/>
        </w:rPr>
      </w:pPr>
      <w:r w:rsidRPr="00713876">
        <w:rPr>
          <w:rFonts w:ascii="Times New Roman" w:hAnsi="Times New Roman" w:cs="Times New Roman"/>
          <w:sz w:val="24"/>
          <w:szCs w:val="24"/>
        </w:rPr>
        <w:t xml:space="preserve">Additionally, test scores could be affected if a computer </w:t>
      </w:r>
      <w:r w:rsidRPr="00713876">
        <w:rPr>
          <w:rFonts w:ascii="Times New Roman" w:hAnsi="Times New Roman" w:cs="Times New Roman"/>
          <w:sz w:val="24"/>
          <w:szCs w:val="24"/>
        </w:rPr>
        <w:t>“</w:t>
      </w:r>
      <w:r w:rsidRPr="00713876">
        <w:rPr>
          <w:rFonts w:ascii="Times New Roman" w:hAnsi="Times New Roman" w:cs="Times New Roman"/>
          <w:sz w:val="24"/>
          <w:szCs w:val="24"/>
        </w:rPr>
        <w:t>crashes</w:t>
      </w:r>
      <w:r w:rsidRPr="00713876">
        <w:rPr>
          <w:rFonts w:ascii="Times New Roman" w:hAnsi="Times New Roman" w:cs="Times New Roman"/>
          <w:sz w:val="24"/>
          <w:szCs w:val="24"/>
        </w:rPr>
        <w:t xml:space="preserve">” </w:t>
      </w:r>
      <w:r w:rsidRPr="00713876">
        <w:rPr>
          <w:rFonts w:ascii="Times New Roman" w:hAnsi="Times New Roman" w:cs="Times New Roman"/>
          <w:sz w:val="24"/>
          <w:szCs w:val="24"/>
        </w:rPr>
        <w:t xml:space="preserve">or has other issues during test taking.  A recent article in the </w:t>
      </w:r>
      <w:proofErr w:type="spellStart"/>
      <w:r w:rsidRPr="00713876">
        <w:rPr>
          <w:rFonts w:ascii="Times New Roman" w:hAnsi="Times New Roman" w:cs="Times New Roman"/>
          <w:sz w:val="24"/>
          <w:szCs w:val="24"/>
          <w:u w:val="single"/>
        </w:rPr>
        <w:t>Shakerite</w:t>
      </w:r>
      <w:proofErr w:type="spellEnd"/>
      <w:r w:rsidRPr="007138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3876">
        <w:rPr>
          <w:rFonts w:ascii="Times New Roman" w:hAnsi="Times New Roman" w:cs="Times New Roman"/>
          <w:sz w:val="24"/>
          <w:szCs w:val="24"/>
        </w:rPr>
        <w:t>noted this has been an issue at the high school.</w:t>
      </w:r>
    </w:p>
    <w:p w:rsidR="00332077" w:rsidRPr="00713876" w:rsidRDefault="00136773">
      <w:pPr>
        <w:pStyle w:val="NoSpacing"/>
        <w:numPr>
          <w:ilvl w:val="1"/>
          <w:numId w:val="5"/>
        </w:numPr>
        <w:tabs>
          <w:tab w:val="clear" w:pos="1515"/>
          <w:tab w:val="left" w:pos="680"/>
          <w:tab w:val="num" w:pos="1479"/>
        </w:tabs>
        <w:spacing w:line="288" w:lineRule="auto"/>
        <w:ind w:left="1479" w:hanging="399"/>
        <w:rPr>
          <w:rFonts w:ascii="Times New Roman" w:eastAsia="Trebuchet MS Bold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sz w:val="24"/>
          <w:szCs w:val="24"/>
        </w:rPr>
        <w:lastRenderedPageBreak/>
        <w:t xml:space="preserve">Some methods are confusing and different than tests used thus far; some questions may have more than one correct answer to </w:t>
      </w:r>
      <w:r w:rsidRPr="00713876">
        <w:rPr>
          <w:rFonts w:ascii="Times New Roman" w:hAnsi="Times New Roman" w:cs="Times New Roman"/>
          <w:sz w:val="24"/>
          <w:szCs w:val="24"/>
        </w:rPr>
        <w:t>“</w:t>
      </w:r>
      <w:r w:rsidRPr="00713876">
        <w:rPr>
          <w:rFonts w:ascii="Times New Roman" w:hAnsi="Times New Roman" w:cs="Times New Roman"/>
          <w:sz w:val="24"/>
          <w:szCs w:val="24"/>
        </w:rPr>
        <w:t>bubble in,</w:t>
      </w:r>
      <w:r w:rsidRPr="00713876">
        <w:rPr>
          <w:rFonts w:ascii="Times New Roman" w:hAnsi="Times New Roman" w:cs="Times New Roman"/>
          <w:sz w:val="24"/>
          <w:szCs w:val="24"/>
        </w:rPr>
        <w:t xml:space="preserve">” </w:t>
      </w:r>
      <w:r w:rsidRPr="00713876">
        <w:rPr>
          <w:rFonts w:ascii="Times New Roman" w:hAnsi="Times New Roman" w:cs="Times New Roman"/>
          <w:sz w:val="24"/>
          <w:szCs w:val="24"/>
        </w:rPr>
        <w:t xml:space="preserve">and no partial credit would be given for only one correct </w:t>
      </w:r>
      <w:r w:rsidRPr="00713876">
        <w:rPr>
          <w:rFonts w:ascii="Times New Roman" w:hAnsi="Times New Roman" w:cs="Times New Roman"/>
          <w:sz w:val="24"/>
          <w:szCs w:val="24"/>
        </w:rPr>
        <w:t>“</w:t>
      </w:r>
      <w:r w:rsidRPr="00713876">
        <w:rPr>
          <w:rFonts w:ascii="Times New Roman" w:hAnsi="Times New Roman" w:cs="Times New Roman"/>
          <w:sz w:val="24"/>
          <w:szCs w:val="24"/>
        </w:rPr>
        <w:t>bubble.</w:t>
      </w:r>
      <w:r w:rsidRPr="00713876">
        <w:rPr>
          <w:rFonts w:ascii="Times New Roman" w:hAnsi="Times New Roman" w:cs="Times New Roman"/>
          <w:sz w:val="24"/>
          <w:szCs w:val="24"/>
        </w:rPr>
        <w:t>”</w:t>
      </w:r>
    </w:p>
    <w:p w:rsidR="00332077" w:rsidRPr="00713876" w:rsidRDefault="00136773">
      <w:pPr>
        <w:pStyle w:val="NoSpacing"/>
        <w:numPr>
          <w:ilvl w:val="1"/>
          <w:numId w:val="5"/>
        </w:numPr>
        <w:tabs>
          <w:tab w:val="clear" w:pos="1515"/>
          <w:tab w:val="left" w:pos="680"/>
          <w:tab w:val="num" w:pos="1479"/>
        </w:tabs>
        <w:spacing w:line="288" w:lineRule="auto"/>
        <w:ind w:left="1479" w:hanging="399"/>
        <w:rPr>
          <w:rFonts w:ascii="Times New Roman" w:eastAsia="Trebuchet MS Bold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sz w:val="24"/>
          <w:szCs w:val="24"/>
        </w:rPr>
        <w:t>Test</w:t>
      </w:r>
      <w:r w:rsidR="00713876" w:rsidRPr="00713876">
        <w:rPr>
          <w:rFonts w:ascii="Times New Roman" w:hAnsi="Times New Roman" w:cs="Times New Roman"/>
          <w:sz w:val="24"/>
          <w:szCs w:val="24"/>
        </w:rPr>
        <w:t xml:space="preserve"> Mania does NOT oppose</w:t>
      </w:r>
      <w:r w:rsidRPr="00713876">
        <w:rPr>
          <w:rFonts w:ascii="Times New Roman" w:hAnsi="Times New Roman" w:cs="Times New Roman"/>
          <w:sz w:val="24"/>
          <w:szCs w:val="24"/>
        </w:rPr>
        <w:t xml:space="preserve"> the Common Core, but woul</w:t>
      </w:r>
      <w:r w:rsidRPr="00713876">
        <w:rPr>
          <w:rFonts w:ascii="Times New Roman" w:hAnsi="Times New Roman" w:cs="Times New Roman"/>
          <w:sz w:val="24"/>
          <w:szCs w:val="24"/>
        </w:rPr>
        <w:t xml:space="preserve">d like to delay testing on it to allow time to work through </w:t>
      </w:r>
      <w:r w:rsidRPr="00713876">
        <w:rPr>
          <w:rFonts w:ascii="Times New Roman" w:hAnsi="Times New Roman" w:cs="Times New Roman"/>
          <w:sz w:val="24"/>
          <w:szCs w:val="24"/>
        </w:rPr>
        <w:t>“</w:t>
      </w:r>
      <w:r w:rsidRPr="00713876">
        <w:rPr>
          <w:rFonts w:ascii="Times New Roman" w:hAnsi="Times New Roman" w:cs="Times New Roman"/>
          <w:sz w:val="24"/>
          <w:szCs w:val="24"/>
        </w:rPr>
        <w:t>kinks,</w:t>
      </w:r>
      <w:r w:rsidRPr="00713876">
        <w:rPr>
          <w:rFonts w:ascii="Times New Roman" w:hAnsi="Times New Roman" w:cs="Times New Roman"/>
          <w:sz w:val="24"/>
          <w:szCs w:val="24"/>
        </w:rPr>
        <w:t xml:space="preserve">” </w:t>
      </w:r>
      <w:r w:rsidRPr="00713876">
        <w:rPr>
          <w:rFonts w:ascii="Times New Roman" w:hAnsi="Times New Roman" w:cs="Times New Roman"/>
          <w:sz w:val="24"/>
          <w:szCs w:val="24"/>
        </w:rPr>
        <w:t>as well as increase reliable access to computers required for test administration.</w:t>
      </w:r>
    </w:p>
    <w:p w:rsidR="00332077" w:rsidRPr="00713876" w:rsidRDefault="00136773">
      <w:pPr>
        <w:pStyle w:val="NoSpacing"/>
        <w:numPr>
          <w:ilvl w:val="1"/>
          <w:numId w:val="5"/>
        </w:numPr>
        <w:tabs>
          <w:tab w:val="clear" w:pos="1515"/>
          <w:tab w:val="left" w:pos="680"/>
          <w:tab w:val="num" w:pos="1479"/>
        </w:tabs>
        <w:spacing w:line="288" w:lineRule="auto"/>
        <w:ind w:left="1479" w:hanging="399"/>
        <w:rPr>
          <w:rFonts w:ascii="Times New Roman" w:eastAsia="Trebuchet MS Bold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sz w:val="24"/>
          <w:szCs w:val="24"/>
        </w:rPr>
        <w:t>The school report card will be based on this test.</w:t>
      </w:r>
    </w:p>
    <w:p w:rsidR="00332077" w:rsidRPr="00713876" w:rsidRDefault="00136773">
      <w:pPr>
        <w:pStyle w:val="NoSpacing"/>
        <w:numPr>
          <w:ilvl w:val="1"/>
          <w:numId w:val="5"/>
        </w:numPr>
        <w:tabs>
          <w:tab w:val="clear" w:pos="1515"/>
          <w:tab w:val="left" w:pos="680"/>
          <w:tab w:val="num" w:pos="1479"/>
        </w:tabs>
        <w:spacing w:line="288" w:lineRule="auto"/>
        <w:ind w:left="1479" w:hanging="399"/>
        <w:rPr>
          <w:rFonts w:ascii="Times New Roman" w:eastAsia="Trebuchet MS Bold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sz w:val="24"/>
          <w:szCs w:val="24"/>
        </w:rPr>
        <w:t>The Common Core is new, and so far, few tests are ava</w:t>
      </w:r>
      <w:r w:rsidRPr="00713876">
        <w:rPr>
          <w:rFonts w:ascii="Times New Roman" w:hAnsi="Times New Roman" w:cs="Times New Roman"/>
          <w:sz w:val="24"/>
          <w:szCs w:val="24"/>
        </w:rPr>
        <w:t>ilable for assessment.  The PARCC was the first, and as more become available there may be better options.</w:t>
      </w:r>
    </w:p>
    <w:p w:rsidR="00332077" w:rsidRPr="00713876" w:rsidRDefault="00136773">
      <w:pPr>
        <w:pStyle w:val="NoSpacing"/>
        <w:numPr>
          <w:ilvl w:val="1"/>
          <w:numId w:val="5"/>
        </w:numPr>
        <w:tabs>
          <w:tab w:val="clear" w:pos="1515"/>
          <w:tab w:val="left" w:pos="680"/>
          <w:tab w:val="num" w:pos="1479"/>
        </w:tabs>
        <w:spacing w:line="288" w:lineRule="auto"/>
        <w:ind w:left="1479" w:hanging="399"/>
        <w:rPr>
          <w:rFonts w:ascii="Times New Roman" w:eastAsia="Trebuchet MS Bold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sz w:val="24"/>
          <w:szCs w:val="24"/>
        </w:rPr>
        <w:t xml:space="preserve">We can also ask legislators to come up with menus of tests to choose from, hopefully some that will </w:t>
      </w:r>
      <w:r w:rsidRPr="00713876">
        <w:rPr>
          <w:rFonts w:ascii="Times New Roman" w:hAnsi="Times New Roman" w:cs="Times New Roman"/>
          <w:sz w:val="24"/>
          <w:szCs w:val="24"/>
        </w:rPr>
        <w:t>“</w:t>
      </w:r>
      <w:r w:rsidRPr="00713876">
        <w:rPr>
          <w:rFonts w:ascii="Times New Roman" w:hAnsi="Times New Roman" w:cs="Times New Roman"/>
          <w:sz w:val="24"/>
          <w:szCs w:val="24"/>
        </w:rPr>
        <w:t>kill two or more birds with one stone</w:t>
      </w:r>
      <w:r w:rsidRPr="00713876">
        <w:rPr>
          <w:rFonts w:ascii="Times New Roman" w:hAnsi="Times New Roman" w:cs="Times New Roman"/>
          <w:sz w:val="24"/>
          <w:szCs w:val="24"/>
        </w:rPr>
        <w:t xml:space="preserve">” </w:t>
      </w:r>
      <w:r w:rsidRPr="00713876">
        <w:rPr>
          <w:rFonts w:ascii="Times New Roman" w:hAnsi="Times New Roman" w:cs="Times New Roman"/>
          <w:sz w:val="24"/>
          <w:szCs w:val="24"/>
        </w:rPr>
        <w:t>to reduce</w:t>
      </w:r>
      <w:r w:rsidRPr="00713876">
        <w:rPr>
          <w:rFonts w:ascii="Times New Roman" w:hAnsi="Times New Roman" w:cs="Times New Roman"/>
          <w:sz w:val="24"/>
          <w:szCs w:val="24"/>
        </w:rPr>
        <w:t xml:space="preserve"> time spent on testing.</w:t>
      </w:r>
    </w:p>
    <w:p w:rsidR="00332077" w:rsidRPr="00713876" w:rsidRDefault="00136773">
      <w:pPr>
        <w:pStyle w:val="NoSpacing"/>
        <w:numPr>
          <w:ilvl w:val="1"/>
          <w:numId w:val="5"/>
        </w:numPr>
        <w:tabs>
          <w:tab w:val="clear" w:pos="1515"/>
          <w:tab w:val="left" w:pos="680"/>
          <w:tab w:val="num" w:pos="1479"/>
        </w:tabs>
        <w:spacing w:line="288" w:lineRule="auto"/>
        <w:ind w:left="1479" w:hanging="399"/>
        <w:rPr>
          <w:rFonts w:ascii="Times New Roman" w:eastAsia="Trebuchet MS Bold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sz w:val="24"/>
          <w:szCs w:val="24"/>
        </w:rPr>
        <w:t>We can also ask they consider the appropriateness of tests for each age group.</w:t>
      </w:r>
    </w:p>
    <w:p w:rsidR="00332077" w:rsidRPr="00713876" w:rsidRDefault="00136773">
      <w:pPr>
        <w:pStyle w:val="NoSpacing"/>
        <w:numPr>
          <w:ilvl w:val="1"/>
          <w:numId w:val="5"/>
        </w:numPr>
        <w:tabs>
          <w:tab w:val="clear" w:pos="1515"/>
          <w:tab w:val="left" w:pos="680"/>
          <w:tab w:val="num" w:pos="1479"/>
        </w:tabs>
        <w:spacing w:line="288" w:lineRule="auto"/>
        <w:ind w:left="1479" w:hanging="399"/>
        <w:rPr>
          <w:rFonts w:ascii="Times New Roman" w:eastAsia="Trebuchet MS Bold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sz w:val="24"/>
          <w:szCs w:val="24"/>
        </w:rPr>
        <w:t>So far, hundreds of letters have been sent to Columbus in opposition to increased testing requirements.</w:t>
      </w:r>
    </w:p>
    <w:p w:rsidR="00332077" w:rsidRPr="00713876" w:rsidRDefault="00136773">
      <w:pPr>
        <w:pStyle w:val="NoSpacing"/>
        <w:numPr>
          <w:ilvl w:val="1"/>
          <w:numId w:val="5"/>
        </w:numPr>
        <w:tabs>
          <w:tab w:val="clear" w:pos="1515"/>
          <w:tab w:val="left" w:pos="680"/>
          <w:tab w:val="num" w:pos="1479"/>
        </w:tabs>
        <w:spacing w:line="288" w:lineRule="auto"/>
        <w:ind w:left="1479" w:hanging="399"/>
        <w:rPr>
          <w:rFonts w:ascii="Times New Roman" w:eastAsia="Trebuchet MS Bold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sz w:val="24"/>
          <w:szCs w:val="24"/>
        </w:rPr>
        <w:t>Colleen Longo added the following on how this app</w:t>
      </w:r>
      <w:r w:rsidRPr="00713876">
        <w:rPr>
          <w:rFonts w:ascii="Times New Roman" w:hAnsi="Times New Roman" w:cs="Times New Roman"/>
          <w:sz w:val="24"/>
          <w:szCs w:val="24"/>
        </w:rPr>
        <w:t>lies to Boulevard more specifically:</w:t>
      </w:r>
    </w:p>
    <w:p w:rsidR="00332077" w:rsidRPr="00713876" w:rsidRDefault="00136773">
      <w:pPr>
        <w:pStyle w:val="NoSpacing"/>
        <w:numPr>
          <w:ilvl w:val="2"/>
          <w:numId w:val="7"/>
        </w:numPr>
        <w:tabs>
          <w:tab w:val="clear" w:pos="2299"/>
          <w:tab w:val="left" w:pos="680"/>
          <w:tab w:val="num" w:pos="2263"/>
        </w:tabs>
        <w:spacing w:line="288" w:lineRule="auto"/>
        <w:ind w:left="2263" w:hanging="399"/>
        <w:rPr>
          <w:rFonts w:ascii="Times New Roman" w:eastAsia="Trebuchet MS Bold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sz w:val="24"/>
          <w:szCs w:val="24"/>
        </w:rPr>
        <w:t>Ten years ago there was the OAA and little other testing.  Now progress measurement is much more data driven.  Testing requirements are being added without taking any other requirements away.</w:t>
      </w:r>
    </w:p>
    <w:p w:rsidR="00332077" w:rsidRPr="00713876" w:rsidRDefault="00136773">
      <w:pPr>
        <w:pStyle w:val="NoSpacing"/>
        <w:numPr>
          <w:ilvl w:val="2"/>
          <w:numId w:val="7"/>
        </w:numPr>
        <w:tabs>
          <w:tab w:val="clear" w:pos="2299"/>
          <w:tab w:val="left" w:pos="680"/>
          <w:tab w:val="num" w:pos="2263"/>
        </w:tabs>
        <w:spacing w:line="288" w:lineRule="auto"/>
        <w:ind w:left="2263" w:hanging="399"/>
        <w:rPr>
          <w:rFonts w:ascii="Times New Roman" w:eastAsia="Trebuchet MS Bold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sz w:val="24"/>
          <w:szCs w:val="24"/>
        </w:rPr>
        <w:t>We don</w:t>
      </w:r>
      <w:r w:rsidRPr="00713876">
        <w:rPr>
          <w:rFonts w:ascii="Times New Roman" w:hAnsi="Times New Roman" w:cs="Times New Roman"/>
          <w:sz w:val="24"/>
          <w:szCs w:val="24"/>
        </w:rPr>
        <w:t>’</w:t>
      </w:r>
      <w:r w:rsidRPr="00713876">
        <w:rPr>
          <w:rFonts w:ascii="Times New Roman" w:hAnsi="Times New Roman" w:cs="Times New Roman"/>
          <w:sz w:val="24"/>
          <w:szCs w:val="24"/>
        </w:rPr>
        <w:t xml:space="preserve">t want to lose </w:t>
      </w:r>
      <w:r w:rsidRPr="00713876">
        <w:rPr>
          <w:rFonts w:ascii="Times New Roman" w:hAnsi="Times New Roman" w:cs="Times New Roman"/>
          <w:sz w:val="24"/>
          <w:szCs w:val="24"/>
        </w:rPr>
        <w:t>important educational elements that can</w:t>
      </w:r>
      <w:r w:rsidRPr="00713876">
        <w:rPr>
          <w:rFonts w:ascii="Times New Roman" w:hAnsi="Times New Roman" w:cs="Times New Roman"/>
          <w:sz w:val="24"/>
          <w:szCs w:val="24"/>
        </w:rPr>
        <w:t>’</w:t>
      </w:r>
      <w:r w:rsidRPr="00713876">
        <w:rPr>
          <w:rFonts w:ascii="Times New Roman" w:hAnsi="Times New Roman" w:cs="Times New Roman"/>
          <w:sz w:val="24"/>
          <w:szCs w:val="24"/>
        </w:rPr>
        <w:t>t be tested, such as Exhibition.</w:t>
      </w:r>
    </w:p>
    <w:p w:rsidR="00332077" w:rsidRPr="00713876" w:rsidRDefault="00136773">
      <w:pPr>
        <w:pStyle w:val="NoSpacing"/>
        <w:numPr>
          <w:ilvl w:val="2"/>
          <w:numId w:val="7"/>
        </w:numPr>
        <w:tabs>
          <w:tab w:val="clear" w:pos="2299"/>
          <w:tab w:val="left" w:pos="680"/>
          <w:tab w:val="num" w:pos="2263"/>
        </w:tabs>
        <w:spacing w:line="288" w:lineRule="auto"/>
        <w:ind w:left="2263" w:hanging="399"/>
        <w:rPr>
          <w:rFonts w:ascii="Times New Roman" w:eastAsia="Trebuchet MS Bold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sz w:val="24"/>
          <w:szCs w:val="24"/>
        </w:rPr>
        <w:t xml:space="preserve">Overall instructional time lost is minimal, though what is included in this time may have changed.  Extra support is affected- not special </w:t>
      </w:r>
      <w:proofErr w:type="spellStart"/>
      <w:proofErr w:type="gramStart"/>
      <w:r w:rsidRPr="00713876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713876">
        <w:rPr>
          <w:rFonts w:ascii="Times New Roman" w:hAnsi="Times New Roman" w:cs="Times New Roman"/>
          <w:sz w:val="24"/>
          <w:szCs w:val="24"/>
        </w:rPr>
        <w:t>, but extra help for those who need it.  T</w:t>
      </w:r>
      <w:r w:rsidRPr="00713876">
        <w:rPr>
          <w:rFonts w:ascii="Times New Roman" w:hAnsi="Times New Roman" w:cs="Times New Roman"/>
          <w:sz w:val="24"/>
          <w:szCs w:val="24"/>
        </w:rPr>
        <w:t>hey may have extra tests and lose time in class.</w:t>
      </w:r>
    </w:p>
    <w:p w:rsidR="00332077" w:rsidRPr="00713876" w:rsidRDefault="00136773">
      <w:pPr>
        <w:pStyle w:val="NoSpacing"/>
        <w:numPr>
          <w:ilvl w:val="2"/>
          <w:numId w:val="7"/>
        </w:numPr>
        <w:tabs>
          <w:tab w:val="clear" w:pos="2299"/>
          <w:tab w:val="left" w:pos="680"/>
          <w:tab w:val="num" w:pos="2263"/>
        </w:tabs>
        <w:spacing w:line="288" w:lineRule="auto"/>
        <w:ind w:left="2263" w:hanging="399"/>
        <w:rPr>
          <w:rFonts w:ascii="Times New Roman" w:eastAsia="Trebuchet MS Bold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sz w:val="24"/>
          <w:szCs w:val="24"/>
        </w:rPr>
        <w:t>January-March are often big teaching months when teachers can pack a lot in, but recent testing schedules interrupt this.</w:t>
      </w:r>
    </w:p>
    <w:p w:rsidR="00332077" w:rsidRPr="00713876" w:rsidRDefault="00136773">
      <w:pPr>
        <w:pStyle w:val="NoSpacing"/>
        <w:numPr>
          <w:ilvl w:val="2"/>
          <w:numId w:val="7"/>
        </w:numPr>
        <w:tabs>
          <w:tab w:val="clear" w:pos="2299"/>
          <w:tab w:val="left" w:pos="680"/>
          <w:tab w:val="num" w:pos="2263"/>
        </w:tabs>
        <w:spacing w:line="288" w:lineRule="auto"/>
        <w:ind w:left="2263" w:hanging="399"/>
        <w:rPr>
          <w:rFonts w:ascii="Times New Roman" w:eastAsia="Trebuchet MS Bold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sz w:val="24"/>
          <w:szCs w:val="24"/>
        </w:rPr>
        <w:t>For grades K-2, the quantity of testing has been the same, though the burden is put o</w:t>
      </w:r>
      <w:r w:rsidRPr="00713876">
        <w:rPr>
          <w:rFonts w:ascii="Times New Roman" w:hAnsi="Times New Roman" w:cs="Times New Roman"/>
          <w:sz w:val="24"/>
          <w:szCs w:val="24"/>
        </w:rPr>
        <w:t>n the test-giver as tests are often given one on one.  Some but not all can be given by teachers</w:t>
      </w:r>
      <w:r w:rsidRPr="00713876">
        <w:rPr>
          <w:rFonts w:ascii="Times New Roman" w:hAnsi="Times New Roman" w:cs="Times New Roman"/>
          <w:sz w:val="24"/>
          <w:szCs w:val="24"/>
        </w:rPr>
        <w:t xml:space="preserve">’ </w:t>
      </w:r>
      <w:r w:rsidRPr="00713876">
        <w:rPr>
          <w:rFonts w:ascii="Times New Roman" w:hAnsi="Times New Roman" w:cs="Times New Roman"/>
          <w:sz w:val="24"/>
          <w:szCs w:val="24"/>
        </w:rPr>
        <w:t>aid</w:t>
      </w:r>
      <w:r w:rsidR="00713876" w:rsidRPr="00713876">
        <w:rPr>
          <w:rFonts w:ascii="Times New Roman" w:hAnsi="Times New Roman" w:cs="Times New Roman"/>
          <w:sz w:val="24"/>
          <w:szCs w:val="24"/>
        </w:rPr>
        <w:t>e</w:t>
      </w:r>
      <w:r w:rsidRPr="00713876">
        <w:rPr>
          <w:rFonts w:ascii="Times New Roman" w:hAnsi="Times New Roman" w:cs="Times New Roman"/>
          <w:sz w:val="24"/>
          <w:szCs w:val="24"/>
        </w:rPr>
        <w:t>s.</w:t>
      </w:r>
    </w:p>
    <w:p w:rsidR="00332077" w:rsidRPr="00713876" w:rsidRDefault="00136773">
      <w:pPr>
        <w:pStyle w:val="NoSpacing"/>
        <w:numPr>
          <w:ilvl w:val="2"/>
          <w:numId w:val="7"/>
        </w:numPr>
        <w:tabs>
          <w:tab w:val="clear" w:pos="2299"/>
          <w:tab w:val="left" w:pos="680"/>
          <w:tab w:val="num" w:pos="2263"/>
        </w:tabs>
        <w:spacing w:line="288" w:lineRule="auto"/>
        <w:ind w:left="2263" w:hanging="399"/>
        <w:rPr>
          <w:rFonts w:ascii="Times New Roman" w:eastAsia="Trebuchet MS Bold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sz w:val="24"/>
          <w:szCs w:val="24"/>
        </w:rPr>
        <w:t xml:space="preserve">The Ohio Reading Guarantee works as follows: The OAA is given in October.  If a student is proficient (score of 392) or above, they then take the PARCC </w:t>
      </w:r>
      <w:r w:rsidRPr="00713876">
        <w:rPr>
          <w:rFonts w:ascii="Times New Roman" w:hAnsi="Times New Roman" w:cs="Times New Roman"/>
          <w:sz w:val="24"/>
          <w:szCs w:val="24"/>
        </w:rPr>
        <w:t>in February. If below proficient (391 or lower), they retake the OAA. A school</w:t>
      </w:r>
      <w:r w:rsidRPr="00713876">
        <w:rPr>
          <w:rFonts w:ascii="Times New Roman" w:hAnsi="Times New Roman" w:cs="Times New Roman"/>
          <w:sz w:val="24"/>
          <w:szCs w:val="24"/>
        </w:rPr>
        <w:t>’</w:t>
      </w:r>
      <w:r w:rsidRPr="00713876">
        <w:rPr>
          <w:rFonts w:ascii="Times New Roman" w:hAnsi="Times New Roman" w:cs="Times New Roman"/>
          <w:sz w:val="24"/>
          <w:szCs w:val="24"/>
        </w:rPr>
        <w:t xml:space="preserve">s average must be 400 or above to </w:t>
      </w:r>
      <w:r w:rsidRPr="00713876">
        <w:rPr>
          <w:rFonts w:ascii="Times New Roman" w:hAnsi="Times New Roman" w:cs="Times New Roman"/>
          <w:sz w:val="24"/>
          <w:szCs w:val="24"/>
        </w:rPr>
        <w:t>“</w:t>
      </w:r>
      <w:r w:rsidRPr="00713876">
        <w:rPr>
          <w:rFonts w:ascii="Times New Roman" w:hAnsi="Times New Roman" w:cs="Times New Roman"/>
          <w:sz w:val="24"/>
          <w:szCs w:val="24"/>
        </w:rPr>
        <w:t>pass.</w:t>
      </w:r>
      <w:r w:rsidRPr="00713876">
        <w:rPr>
          <w:rFonts w:ascii="Times New Roman" w:hAnsi="Times New Roman" w:cs="Times New Roman"/>
          <w:sz w:val="24"/>
          <w:szCs w:val="24"/>
        </w:rPr>
        <w:t>”</w:t>
      </w:r>
    </w:p>
    <w:p w:rsidR="00713876" w:rsidRPr="00713876" w:rsidRDefault="00136773" w:rsidP="00713876">
      <w:pPr>
        <w:pStyle w:val="NoSpacing"/>
        <w:numPr>
          <w:ilvl w:val="2"/>
          <w:numId w:val="7"/>
        </w:numPr>
        <w:tabs>
          <w:tab w:val="clear" w:pos="2299"/>
          <w:tab w:val="left" w:pos="680"/>
          <w:tab w:val="num" w:pos="2263"/>
        </w:tabs>
        <w:spacing w:line="288" w:lineRule="auto"/>
        <w:ind w:left="2263" w:hanging="399"/>
        <w:rPr>
          <w:rFonts w:ascii="Times New Roman" w:eastAsia="Trebuchet MS Bold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sz w:val="24"/>
          <w:szCs w:val="24"/>
        </w:rPr>
        <w:lastRenderedPageBreak/>
        <w:t>Currently the PARCC is scheduled to be administered on paper for odd-numbered grades (3</w:t>
      </w:r>
      <w:proofErr w:type="gramStart"/>
      <w:r w:rsidRPr="00713876">
        <w:rPr>
          <w:rFonts w:ascii="Times New Roman" w:hAnsi="Times New Roman" w:cs="Times New Roman"/>
          <w:sz w:val="24"/>
          <w:szCs w:val="24"/>
        </w:rPr>
        <w:t>,5,7</w:t>
      </w:r>
      <w:proofErr w:type="gramEnd"/>
      <w:r w:rsidRPr="00713876">
        <w:rPr>
          <w:rFonts w:ascii="Times New Roman" w:hAnsi="Times New Roman" w:cs="Times New Roman"/>
          <w:sz w:val="24"/>
          <w:szCs w:val="24"/>
        </w:rPr>
        <w:t>), and online for even-numbered grades (4,6,</w:t>
      </w:r>
      <w:r w:rsidRPr="00713876">
        <w:rPr>
          <w:rFonts w:ascii="Times New Roman" w:hAnsi="Times New Roman" w:cs="Times New Roman"/>
          <w:sz w:val="24"/>
          <w:szCs w:val="24"/>
        </w:rPr>
        <w:t>8).</w:t>
      </w:r>
    </w:p>
    <w:p w:rsidR="00332077" w:rsidRPr="00713876" w:rsidRDefault="00713876" w:rsidP="00713876">
      <w:pPr>
        <w:pStyle w:val="NoSpacing"/>
        <w:numPr>
          <w:ilvl w:val="2"/>
          <w:numId w:val="7"/>
        </w:numPr>
        <w:tabs>
          <w:tab w:val="clear" w:pos="2299"/>
          <w:tab w:val="left" w:pos="680"/>
        </w:tabs>
        <w:spacing w:line="288" w:lineRule="auto"/>
        <w:rPr>
          <w:rFonts w:ascii="Times New Roman" w:eastAsia="Trebuchet MS Bold" w:hAnsi="Times New Roman" w:cs="Times New Roman"/>
          <w:sz w:val="24"/>
          <w:szCs w:val="24"/>
        </w:rPr>
      </w:pPr>
      <w:r w:rsidRPr="00713876">
        <w:rPr>
          <w:rFonts w:ascii="Times New Roman" w:eastAsia="Trebuchet MS Bold" w:hAnsi="Times New Roman" w:cs="Times New Roman"/>
          <w:sz w:val="24"/>
          <w:szCs w:val="24"/>
        </w:rPr>
        <w:t xml:space="preserve"> </w:t>
      </w:r>
      <w:r w:rsidR="00136773" w:rsidRPr="00713876">
        <w:rPr>
          <w:rFonts w:ascii="Times New Roman" w:hAnsi="Times New Roman" w:cs="Times New Roman"/>
          <w:sz w:val="24"/>
          <w:szCs w:val="24"/>
        </w:rPr>
        <w:t>The MAP is a test started last year that has a lot of potential, and which we are novices at using.  This online test directs students to more difficult or simpler questions based on how they</w:t>
      </w:r>
      <w:r w:rsidR="00136773" w:rsidRPr="00713876">
        <w:rPr>
          <w:rFonts w:ascii="Times New Roman" w:hAnsi="Times New Roman" w:cs="Times New Roman"/>
          <w:sz w:val="24"/>
          <w:szCs w:val="24"/>
        </w:rPr>
        <w:t>’</w:t>
      </w:r>
      <w:r w:rsidR="00136773" w:rsidRPr="00713876">
        <w:rPr>
          <w:rFonts w:ascii="Times New Roman" w:hAnsi="Times New Roman" w:cs="Times New Roman"/>
          <w:sz w:val="24"/>
          <w:szCs w:val="24"/>
        </w:rPr>
        <w:t>ve answered questions so far.  It may identify each student</w:t>
      </w:r>
      <w:r w:rsidR="00136773" w:rsidRPr="00713876">
        <w:rPr>
          <w:rFonts w:ascii="Times New Roman" w:hAnsi="Times New Roman" w:cs="Times New Roman"/>
          <w:sz w:val="24"/>
          <w:szCs w:val="24"/>
        </w:rPr>
        <w:t>’</w:t>
      </w:r>
      <w:r w:rsidR="00136773" w:rsidRPr="00713876">
        <w:rPr>
          <w:rFonts w:ascii="Times New Roman" w:hAnsi="Times New Roman" w:cs="Times New Roman"/>
          <w:sz w:val="24"/>
          <w:szCs w:val="24"/>
        </w:rPr>
        <w:t>s strengths and weaknesses.  Teachers current rely on the AIMS test for this, but may be able to use the MAP test to fulfill both purposes in the future.</w:t>
      </w:r>
    </w:p>
    <w:p w:rsidR="00332077" w:rsidRPr="00713876" w:rsidRDefault="00136773">
      <w:pPr>
        <w:pStyle w:val="NoSpacing"/>
        <w:numPr>
          <w:ilvl w:val="2"/>
          <w:numId w:val="7"/>
        </w:numPr>
        <w:tabs>
          <w:tab w:val="clear" w:pos="2299"/>
          <w:tab w:val="left" w:pos="680"/>
          <w:tab w:val="num" w:pos="2263"/>
        </w:tabs>
        <w:spacing w:line="288" w:lineRule="auto"/>
        <w:ind w:left="2263" w:hanging="399"/>
        <w:rPr>
          <w:rFonts w:ascii="Times New Roman" w:eastAsia="Trebuchet MS Bold" w:hAnsi="Times New Roman" w:cs="Times New Roman"/>
          <w:b/>
          <w:bCs/>
          <w:sz w:val="24"/>
          <w:szCs w:val="24"/>
        </w:rPr>
      </w:pPr>
      <w:r w:rsidRPr="00713876">
        <w:rPr>
          <w:rFonts w:ascii="Times New Roman" w:hAnsi="Times New Roman" w:cs="Times New Roman"/>
          <w:sz w:val="24"/>
          <w:szCs w:val="24"/>
        </w:rPr>
        <w:t>Teachers are not talking about stress and frustration due to increased testing with students.</w:t>
      </w:r>
    </w:p>
    <w:p w:rsidR="00332077" w:rsidRPr="00713876" w:rsidRDefault="00136773">
      <w:pPr>
        <w:pStyle w:val="NoSpacing"/>
        <w:numPr>
          <w:ilvl w:val="0"/>
          <w:numId w:val="3"/>
        </w:numPr>
        <w:shd w:val="clear" w:color="auto" w:fill="DBE5F1"/>
        <w:tabs>
          <w:tab w:val="num" w:pos="644"/>
          <w:tab w:val="left" w:pos="680"/>
        </w:tabs>
        <w:ind w:left="644" w:hanging="399"/>
        <w:rPr>
          <w:rFonts w:ascii="Times New Roman" w:eastAsia="Trebuchet MS Bold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b/>
          <w:bCs/>
          <w:sz w:val="24"/>
          <w:szCs w:val="24"/>
        </w:rPr>
        <w:t>Principa</w:t>
      </w:r>
      <w:r w:rsidRPr="0071387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713876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713876">
        <w:rPr>
          <w:rFonts w:ascii="Times New Roman" w:hAnsi="Times New Roman" w:cs="Times New Roman"/>
          <w:b/>
          <w:bCs/>
          <w:sz w:val="24"/>
          <w:szCs w:val="24"/>
        </w:rPr>
        <w:t>s Report- Colleen Longo</w:t>
      </w:r>
    </w:p>
    <w:p w:rsidR="00332077" w:rsidRPr="00713876" w:rsidRDefault="00136773">
      <w:pPr>
        <w:pStyle w:val="ListParagraph"/>
        <w:numPr>
          <w:ilvl w:val="0"/>
          <w:numId w:val="10"/>
        </w:numPr>
        <w:tabs>
          <w:tab w:val="clear" w:pos="1080"/>
          <w:tab w:val="num" w:pos="1050"/>
        </w:tabs>
        <w:ind w:left="1050" w:hanging="330"/>
        <w:jc w:val="both"/>
        <w:rPr>
          <w:rFonts w:ascii="Times New Roman" w:hAnsi="Times New Roman" w:cs="Times New Roman"/>
        </w:rPr>
      </w:pPr>
      <w:r w:rsidRPr="00713876">
        <w:rPr>
          <w:rFonts w:ascii="Times New Roman" w:hAnsi="Times New Roman" w:cs="Times New Roman"/>
          <w:sz w:val="24"/>
          <w:szCs w:val="24"/>
        </w:rPr>
        <w:t>2015 is our first IB self-study year, which is a reflection of how we</w:t>
      </w:r>
      <w:r w:rsidRPr="00713876">
        <w:rPr>
          <w:rFonts w:ascii="Times New Roman" w:hAnsi="Times New Roman" w:cs="Times New Roman"/>
          <w:sz w:val="24"/>
          <w:szCs w:val="24"/>
        </w:rPr>
        <w:t>’</w:t>
      </w:r>
      <w:r w:rsidRPr="00713876">
        <w:rPr>
          <w:rFonts w:ascii="Times New Roman" w:hAnsi="Times New Roman" w:cs="Times New Roman"/>
          <w:sz w:val="24"/>
          <w:szCs w:val="24"/>
        </w:rPr>
        <w:t>ve done in our first cycle as an IB school. IB gives us 100 standards to work toward, though we</w:t>
      </w:r>
      <w:r w:rsidRPr="00713876">
        <w:rPr>
          <w:rFonts w:ascii="Times New Roman" w:hAnsi="Times New Roman" w:cs="Times New Roman"/>
          <w:sz w:val="24"/>
          <w:szCs w:val="24"/>
        </w:rPr>
        <w:t>’</w:t>
      </w:r>
      <w:r w:rsidRPr="00713876">
        <w:rPr>
          <w:rFonts w:ascii="Times New Roman" w:hAnsi="Times New Roman" w:cs="Times New Roman"/>
          <w:sz w:val="24"/>
          <w:szCs w:val="24"/>
        </w:rPr>
        <w:t>re not expected to have mastered them all.  There is a rubric to</w:t>
      </w:r>
      <w:r w:rsidRPr="00713876">
        <w:rPr>
          <w:rFonts w:ascii="Times New Roman" w:hAnsi="Times New Roman" w:cs="Times New Roman"/>
          <w:sz w:val="24"/>
          <w:szCs w:val="24"/>
        </w:rPr>
        <w:t xml:space="preserve"> complete, and we will score ourselves on the various elements. Parents will be surveyed and students interviewed. We will write a 5-year plan and submit a large packet with this information.  A reauthorization visit will occur in spring 2016.</w:t>
      </w:r>
    </w:p>
    <w:p w:rsidR="00332077" w:rsidRPr="00713876" w:rsidRDefault="00136773">
      <w:pPr>
        <w:pStyle w:val="NoSpacing"/>
        <w:numPr>
          <w:ilvl w:val="0"/>
          <w:numId w:val="3"/>
        </w:numPr>
        <w:shd w:val="clear" w:color="auto" w:fill="DBE5F1"/>
        <w:tabs>
          <w:tab w:val="num" w:pos="644"/>
          <w:tab w:val="left" w:pos="680"/>
        </w:tabs>
        <w:ind w:left="644" w:hanging="399"/>
        <w:rPr>
          <w:rFonts w:ascii="Times New Roman" w:eastAsia="Trebuchet MS Bold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b/>
          <w:bCs/>
          <w:sz w:val="24"/>
          <w:szCs w:val="24"/>
        </w:rPr>
        <w:t>Teacher Repo</w:t>
      </w:r>
      <w:r w:rsidRPr="00713876">
        <w:rPr>
          <w:rFonts w:ascii="Times New Roman" w:hAnsi="Times New Roman" w:cs="Times New Roman"/>
          <w:b/>
          <w:bCs/>
          <w:sz w:val="24"/>
          <w:szCs w:val="24"/>
        </w:rPr>
        <w:t>rts</w:t>
      </w:r>
    </w:p>
    <w:p w:rsidR="00332077" w:rsidRPr="00713876" w:rsidRDefault="00136773">
      <w:pPr>
        <w:pStyle w:val="ListParagraph"/>
        <w:numPr>
          <w:ilvl w:val="0"/>
          <w:numId w:val="13"/>
        </w:numPr>
        <w:tabs>
          <w:tab w:val="clear" w:pos="1080"/>
          <w:tab w:val="num" w:pos="1050"/>
        </w:tabs>
        <w:ind w:left="1050" w:hanging="330"/>
        <w:rPr>
          <w:rFonts w:ascii="Times New Roman" w:eastAsia="Trebuchet MS Bold" w:hAnsi="Times New Roman" w:cs="Times New Roman"/>
        </w:rPr>
      </w:pPr>
      <w:r w:rsidRPr="00713876">
        <w:rPr>
          <w:rFonts w:ascii="Times New Roman" w:hAnsi="Times New Roman" w:cs="Times New Roman"/>
          <w:sz w:val="24"/>
          <w:szCs w:val="24"/>
        </w:rPr>
        <w:t>Halloween was fun, thanks to all the parents who helped.</w:t>
      </w:r>
    </w:p>
    <w:p w:rsidR="00332077" w:rsidRPr="00713876" w:rsidRDefault="00136773">
      <w:pPr>
        <w:pStyle w:val="ListParagraph"/>
        <w:numPr>
          <w:ilvl w:val="0"/>
          <w:numId w:val="14"/>
        </w:numPr>
        <w:tabs>
          <w:tab w:val="clear" w:pos="1080"/>
          <w:tab w:val="num" w:pos="1050"/>
        </w:tabs>
        <w:ind w:left="1050" w:hanging="330"/>
        <w:rPr>
          <w:rFonts w:ascii="Times New Roman" w:eastAsia="Trebuchet MS Bold" w:hAnsi="Times New Roman" w:cs="Times New Roman"/>
        </w:rPr>
      </w:pPr>
      <w:r w:rsidRPr="00713876">
        <w:rPr>
          <w:rFonts w:ascii="Times New Roman" w:hAnsi="Times New Roman" w:cs="Times New Roman"/>
          <w:sz w:val="24"/>
          <w:szCs w:val="24"/>
        </w:rPr>
        <w:t>Conferences went well, no attendance percentages available yet.</w:t>
      </w:r>
    </w:p>
    <w:p w:rsidR="00332077" w:rsidRPr="00713876" w:rsidRDefault="00136773">
      <w:pPr>
        <w:pStyle w:val="ListParagraph"/>
        <w:numPr>
          <w:ilvl w:val="0"/>
          <w:numId w:val="15"/>
        </w:numPr>
        <w:tabs>
          <w:tab w:val="clear" w:pos="1080"/>
          <w:tab w:val="num" w:pos="1050"/>
        </w:tabs>
        <w:ind w:left="1050" w:hanging="330"/>
        <w:rPr>
          <w:rFonts w:ascii="Times New Roman" w:eastAsia="Trebuchet MS Bold" w:hAnsi="Times New Roman" w:cs="Times New Roman"/>
        </w:rPr>
      </w:pPr>
      <w:r w:rsidRPr="00713876">
        <w:rPr>
          <w:rFonts w:ascii="Times New Roman" w:hAnsi="Times New Roman" w:cs="Times New Roman"/>
          <w:sz w:val="24"/>
          <w:szCs w:val="24"/>
        </w:rPr>
        <w:t>Report cards will be sent home soon.</w:t>
      </w:r>
    </w:p>
    <w:p w:rsidR="00332077" w:rsidRPr="00713876" w:rsidRDefault="00136773">
      <w:pPr>
        <w:pStyle w:val="ListParagraph"/>
        <w:numPr>
          <w:ilvl w:val="0"/>
          <w:numId w:val="16"/>
        </w:numPr>
        <w:tabs>
          <w:tab w:val="clear" w:pos="1080"/>
          <w:tab w:val="num" w:pos="1050"/>
        </w:tabs>
        <w:ind w:left="1050" w:hanging="330"/>
        <w:rPr>
          <w:rFonts w:ascii="Times New Roman" w:hAnsi="Times New Roman" w:cs="Times New Roman"/>
        </w:rPr>
      </w:pPr>
      <w:r w:rsidRPr="00713876">
        <w:rPr>
          <w:rFonts w:ascii="Times New Roman" w:hAnsi="Times New Roman" w:cs="Times New Roman"/>
          <w:sz w:val="24"/>
          <w:szCs w:val="24"/>
        </w:rPr>
        <w:t>Ms. Becerra will be back next week.</w:t>
      </w:r>
    </w:p>
    <w:p w:rsidR="00332077" w:rsidRPr="00713876" w:rsidRDefault="00136773">
      <w:pPr>
        <w:pStyle w:val="NoSpacing"/>
        <w:numPr>
          <w:ilvl w:val="0"/>
          <w:numId w:val="3"/>
        </w:numPr>
        <w:shd w:val="clear" w:color="auto" w:fill="DBE5F1"/>
        <w:tabs>
          <w:tab w:val="num" w:pos="644"/>
          <w:tab w:val="left" w:pos="680"/>
        </w:tabs>
        <w:ind w:left="644" w:hanging="399"/>
        <w:rPr>
          <w:rFonts w:ascii="Times New Roman" w:eastAsia="Trebuchet MS Bold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b/>
          <w:bCs/>
          <w:sz w:val="24"/>
          <w:szCs w:val="24"/>
        </w:rPr>
        <w:t>VP Reports</w:t>
      </w:r>
    </w:p>
    <w:p w:rsidR="00332077" w:rsidRPr="00713876" w:rsidRDefault="00136773" w:rsidP="00713876">
      <w:pPr>
        <w:pStyle w:val="NoSpacing"/>
        <w:numPr>
          <w:ilvl w:val="0"/>
          <w:numId w:val="24"/>
        </w:numPr>
        <w:tabs>
          <w:tab w:val="left" w:pos="1410"/>
        </w:tabs>
        <w:rPr>
          <w:rFonts w:ascii="Times New Roman" w:eastAsia="Trebuchet MS Bold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sz w:val="24"/>
          <w:szCs w:val="24"/>
        </w:rPr>
        <w:t>VP reports without recent events were not given</w:t>
      </w:r>
      <w:r w:rsidRPr="00713876">
        <w:rPr>
          <w:rFonts w:ascii="Times New Roman" w:hAnsi="Times New Roman" w:cs="Times New Roman"/>
          <w:sz w:val="24"/>
          <w:szCs w:val="24"/>
        </w:rPr>
        <w:t xml:space="preserve"> due to time taken by testing discussion.</w:t>
      </w:r>
    </w:p>
    <w:p w:rsidR="00332077" w:rsidRPr="00713876" w:rsidRDefault="00332077">
      <w:pPr>
        <w:pStyle w:val="NoSpacing"/>
        <w:tabs>
          <w:tab w:val="left" w:pos="1410"/>
        </w:tabs>
        <w:rPr>
          <w:rFonts w:ascii="Times New Roman" w:eastAsia="Trebuchet MS Bold" w:hAnsi="Times New Roman" w:cs="Times New Roman"/>
          <w:sz w:val="24"/>
          <w:szCs w:val="24"/>
        </w:rPr>
      </w:pPr>
    </w:p>
    <w:p w:rsidR="00332077" w:rsidRPr="00713876" w:rsidRDefault="00136773">
      <w:pPr>
        <w:pStyle w:val="NoSpacing"/>
        <w:numPr>
          <w:ilvl w:val="1"/>
          <w:numId w:val="19"/>
        </w:numPr>
        <w:tabs>
          <w:tab w:val="num" w:pos="1383"/>
          <w:tab w:val="left" w:pos="1410"/>
        </w:tabs>
        <w:ind w:left="1383" w:hanging="303"/>
        <w:rPr>
          <w:rFonts w:ascii="Times New Roman" w:eastAsia="Trebuchet MS Bold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b/>
          <w:bCs/>
          <w:sz w:val="24"/>
          <w:szCs w:val="24"/>
        </w:rPr>
        <w:t xml:space="preserve">Communication- Barb </w:t>
      </w:r>
      <w:proofErr w:type="spellStart"/>
      <w:r w:rsidRPr="00713876">
        <w:rPr>
          <w:rFonts w:ascii="Times New Roman" w:hAnsi="Times New Roman" w:cs="Times New Roman"/>
          <w:b/>
          <w:bCs/>
          <w:sz w:val="24"/>
          <w:szCs w:val="24"/>
        </w:rPr>
        <w:t>Horrigan</w:t>
      </w:r>
      <w:proofErr w:type="spellEnd"/>
    </w:p>
    <w:p w:rsidR="00332077" w:rsidRPr="00713876" w:rsidRDefault="00136773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sz w:val="24"/>
          <w:szCs w:val="24"/>
        </w:rPr>
        <w:t>-Will send out teacher gift rules to room reps.</w:t>
      </w:r>
    </w:p>
    <w:p w:rsidR="00332077" w:rsidRPr="00713876" w:rsidRDefault="003320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077" w:rsidRPr="00713876" w:rsidRDefault="00136773">
      <w:pPr>
        <w:pStyle w:val="NoSpacing"/>
        <w:numPr>
          <w:ilvl w:val="1"/>
          <w:numId w:val="20"/>
        </w:numPr>
        <w:tabs>
          <w:tab w:val="num" w:pos="1383"/>
          <w:tab w:val="left" w:pos="1410"/>
        </w:tabs>
        <w:ind w:left="1383" w:hanging="303"/>
        <w:rPr>
          <w:rFonts w:ascii="Times New Roman" w:eastAsia="Trebuchet MS Bold" w:hAnsi="Times New Roman" w:cs="Times New Roman"/>
          <w:b/>
          <w:bCs/>
          <w:sz w:val="24"/>
          <w:szCs w:val="24"/>
        </w:rPr>
      </w:pPr>
      <w:r w:rsidRPr="00713876">
        <w:rPr>
          <w:rFonts w:ascii="Times New Roman" w:hAnsi="Times New Roman" w:cs="Times New Roman"/>
          <w:b/>
          <w:bCs/>
          <w:sz w:val="24"/>
          <w:szCs w:val="24"/>
        </w:rPr>
        <w:t>Educational Enrichment- Naomi Hollander</w:t>
      </w:r>
    </w:p>
    <w:p w:rsidR="00332077" w:rsidRPr="00713876" w:rsidRDefault="00136773">
      <w:pPr>
        <w:pStyle w:val="NoSpacing"/>
        <w:tabs>
          <w:tab w:val="left" w:pos="1410"/>
        </w:tabs>
        <w:ind w:left="2167"/>
        <w:rPr>
          <w:rFonts w:ascii="Times New Roman" w:eastAsia="Trebuchet MS" w:hAnsi="Times New Roman" w:cs="Times New Roman"/>
          <w:i/>
          <w:iCs/>
          <w:sz w:val="24"/>
          <w:szCs w:val="24"/>
        </w:rPr>
      </w:pPr>
      <w:r w:rsidRPr="00713876">
        <w:rPr>
          <w:rFonts w:ascii="Times New Roman" w:hAnsi="Times New Roman" w:cs="Times New Roman"/>
          <w:sz w:val="24"/>
          <w:szCs w:val="24"/>
        </w:rPr>
        <w:t>-</w:t>
      </w:r>
      <w:r w:rsidRPr="00713876">
        <w:rPr>
          <w:rFonts w:ascii="Times New Roman" w:hAnsi="Times New Roman" w:cs="Times New Roman"/>
          <w:i/>
          <w:iCs/>
          <w:sz w:val="24"/>
          <w:szCs w:val="24"/>
        </w:rPr>
        <w:t>Volunteers are needed to read for book bunch.  Please contact Megan Hanger to volunteer.</w:t>
      </w:r>
    </w:p>
    <w:p w:rsidR="00332077" w:rsidRPr="00713876" w:rsidRDefault="00136773">
      <w:pPr>
        <w:pStyle w:val="NoSpacing"/>
        <w:tabs>
          <w:tab w:val="left" w:pos="1410"/>
        </w:tabs>
        <w:ind w:left="2167"/>
        <w:rPr>
          <w:rFonts w:ascii="Times New Roman" w:hAnsi="Times New Roman" w:cs="Times New Roman"/>
          <w:b/>
          <w:bCs/>
          <w:sz w:val="24"/>
          <w:szCs w:val="24"/>
        </w:rPr>
      </w:pPr>
      <w:r w:rsidRPr="00713876">
        <w:rPr>
          <w:rFonts w:ascii="Times New Roman" w:hAnsi="Times New Roman" w:cs="Times New Roman"/>
          <w:i/>
          <w:iCs/>
          <w:sz w:val="24"/>
          <w:szCs w:val="24"/>
        </w:rPr>
        <w:t>-Staff appreciation breakfast will be the Thursday before winter break.</w:t>
      </w:r>
    </w:p>
    <w:p w:rsidR="00332077" w:rsidRPr="00713876" w:rsidRDefault="00136773">
      <w:pPr>
        <w:pStyle w:val="NoSpacing"/>
        <w:numPr>
          <w:ilvl w:val="1"/>
          <w:numId w:val="20"/>
        </w:numPr>
        <w:tabs>
          <w:tab w:val="num" w:pos="1383"/>
          <w:tab w:val="left" w:pos="1410"/>
        </w:tabs>
        <w:ind w:left="1383" w:hanging="303"/>
        <w:rPr>
          <w:rFonts w:ascii="Times New Roman" w:eastAsia="Trebuchet MS Bold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b/>
          <w:bCs/>
          <w:sz w:val="24"/>
          <w:szCs w:val="24"/>
        </w:rPr>
        <w:t xml:space="preserve">Financial Management- </w:t>
      </w:r>
      <w:proofErr w:type="spellStart"/>
      <w:r w:rsidRPr="00713876">
        <w:rPr>
          <w:rFonts w:ascii="Times New Roman" w:hAnsi="Times New Roman" w:cs="Times New Roman"/>
          <w:b/>
          <w:bCs/>
          <w:sz w:val="24"/>
          <w:szCs w:val="24"/>
        </w:rPr>
        <w:t>Nicol</w:t>
      </w:r>
      <w:proofErr w:type="spellEnd"/>
      <w:r w:rsidRPr="00713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3876">
        <w:rPr>
          <w:rFonts w:ascii="Times New Roman" w:hAnsi="Times New Roman" w:cs="Times New Roman"/>
          <w:b/>
          <w:bCs/>
          <w:sz w:val="24"/>
          <w:szCs w:val="24"/>
        </w:rPr>
        <w:t>Coxon</w:t>
      </w:r>
      <w:proofErr w:type="spellEnd"/>
    </w:p>
    <w:p w:rsidR="00332077" w:rsidRPr="00713876" w:rsidRDefault="00136773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sz w:val="24"/>
          <w:szCs w:val="24"/>
        </w:rPr>
        <w:lastRenderedPageBreak/>
        <w:t>-Coupon book sale brought in about $1,300 profit ($1,200 less than budgeted).</w:t>
      </w:r>
    </w:p>
    <w:p w:rsidR="00332077" w:rsidRPr="00713876" w:rsidRDefault="00136773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sz w:val="24"/>
          <w:szCs w:val="24"/>
        </w:rPr>
        <w:t>-Pumpkin sale brought in $700 profit ($200 more than budgeted).</w:t>
      </w:r>
    </w:p>
    <w:p w:rsidR="00332077" w:rsidRPr="00713876" w:rsidRDefault="00136773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sz w:val="24"/>
          <w:szCs w:val="24"/>
        </w:rPr>
        <w:t>-Dewey</w:t>
      </w:r>
      <w:r w:rsidRPr="00713876">
        <w:rPr>
          <w:rFonts w:ascii="Times New Roman" w:hAnsi="Times New Roman" w:cs="Times New Roman"/>
          <w:sz w:val="24"/>
          <w:szCs w:val="24"/>
        </w:rPr>
        <w:t>’</w:t>
      </w:r>
      <w:r w:rsidRPr="00713876">
        <w:rPr>
          <w:rFonts w:ascii="Times New Roman" w:hAnsi="Times New Roman" w:cs="Times New Roman"/>
          <w:sz w:val="24"/>
          <w:szCs w:val="24"/>
        </w:rPr>
        <w:t>s</w:t>
      </w:r>
      <w:r w:rsidRPr="00713876">
        <w:rPr>
          <w:rFonts w:ascii="Times New Roman" w:hAnsi="Times New Roman" w:cs="Times New Roman"/>
          <w:sz w:val="24"/>
          <w:szCs w:val="24"/>
        </w:rPr>
        <w:t xml:space="preserve"> Pizza fundraiser Nov. 3 brought in $450 ($500 budgeted for other events, this is one of several). Thanks to all those who attended or ordered take-out!!!</w:t>
      </w:r>
    </w:p>
    <w:p w:rsidR="00332077" w:rsidRPr="00713876" w:rsidRDefault="00332077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32077" w:rsidRPr="00713876" w:rsidRDefault="00136773">
      <w:pPr>
        <w:pStyle w:val="NoSpacing"/>
        <w:numPr>
          <w:ilvl w:val="0"/>
          <w:numId w:val="21"/>
        </w:numPr>
        <w:shd w:val="clear" w:color="auto" w:fill="DBE5F1"/>
        <w:tabs>
          <w:tab w:val="num" w:pos="644"/>
          <w:tab w:val="left" w:pos="680"/>
        </w:tabs>
        <w:ind w:left="644" w:hanging="399"/>
        <w:rPr>
          <w:rFonts w:ascii="Times New Roman" w:eastAsia="Trebuchet MS Bold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b/>
          <w:bCs/>
          <w:sz w:val="24"/>
          <w:szCs w:val="24"/>
        </w:rPr>
        <w:t>Treasurer</w:t>
      </w:r>
      <w:r w:rsidRPr="00713876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713876">
        <w:rPr>
          <w:rFonts w:ascii="Times New Roman" w:hAnsi="Times New Roman" w:cs="Times New Roman"/>
          <w:b/>
          <w:bCs/>
          <w:sz w:val="24"/>
          <w:szCs w:val="24"/>
        </w:rPr>
        <w:t>s Report- Tony Peebles</w:t>
      </w:r>
    </w:p>
    <w:p w:rsidR="00332077" w:rsidRPr="00713876" w:rsidRDefault="0013677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sz w:val="24"/>
          <w:szCs w:val="24"/>
        </w:rPr>
        <w:t>-Tony distributed financial report, see below.</w:t>
      </w:r>
    </w:p>
    <w:p w:rsidR="00332077" w:rsidRPr="00713876" w:rsidRDefault="0013677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sz w:val="24"/>
          <w:szCs w:val="24"/>
        </w:rPr>
        <w:t xml:space="preserve">-Treasurer request: </w:t>
      </w:r>
      <w:r w:rsidRPr="00713876">
        <w:rPr>
          <w:rFonts w:ascii="Times New Roman" w:hAnsi="Times New Roman" w:cs="Times New Roman"/>
          <w:sz w:val="24"/>
          <w:szCs w:val="24"/>
        </w:rPr>
        <w:t>please have event chairs fill out financial report for all events involving income or expense, i.e. revenues, receipts, check request to be submitted. A form for this was distributed.</w:t>
      </w:r>
    </w:p>
    <w:p w:rsidR="00332077" w:rsidRPr="00713876" w:rsidRDefault="003320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32077" w:rsidRPr="00713876" w:rsidRDefault="00136773">
      <w:pPr>
        <w:pStyle w:val="NoSpacing"/>
        <w:numPr>
          <w:ilvl w:val="0"/>
          <w:numId w:val="21"/>
        </w:numPr>
        <w:shd w:val="clear" w:color="auto" w:fill="DBE5F1"/>
        <w:tabs>
          <w:tab w:val="num" w:pos="644"/>
          <w:tab w:val="left" w:pos="680"/>
        </w:tabs>
        <w:ind w:left="644" w:hanging="399"/>
        <w:rPr>
          <w:rFonts w:ascii="Times New Roman" w:eastAsia="Trebuchet MS Bold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b/>
          <w:bCs/>
          <w:sz w:val="24"/>
          <w:szCs w:val="24"/>
        </w:rPr>
        <w:t>President</w:t>
      </w:r>
      <w:r w:rsidRPr="00713876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713876">
        <w:rPr>
          <w:rFonts w:ascii="Times New Roman" w:hAnsi="Times New Roman" w:cs="Times New Roman"/>
          <w:b/>
          <w:bCs/>
          <w:sz w:val="24"/>
          <w:szCs w:val="24"/>
        </w:rPr>
        <w:t>s Report- Beth Day and  Kate Bennett</w:t>
      </w:r>
    </w:p>
    <w:p w:rsidR="00332077" w:rsidRPr="00713876" w:rsidRDefault="0013677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sz w:val="24"/>
          <w:szCs w:val="24"/>
        </w:rPr>
        <w:t>-</w:t>
      </w:r>
      <w:r w:rsidRPr="00713876">
        <w:rPr>
          <w:rFonts w:ascii="Times New Roman" w:hAnsi="Times New Roman" w:cs="Times New Roman"/>
          <w:sz w:val="24"/>
          <w:szCs w:val="24"/>
        </w:rPr>
        <w:t>Please check out Test</w:t>
      </w:r>
      <w:r w:rsidR="00713876">
        <w:rPr>
          <w:rFonts w:ascii="Times New Roman" w:hAnsi="Times New Roman" w:cs="Times New Roman"/>
          <w:sz w:val="24"/>
          <w:szCs w:val="24"/>
        </w:rPr>
        <w:t xml:space="preserve"> M</w:t>
      </w:r>
      <w:r w:rsidRPr="00713876">
        <w:rPr>
          <w:rFonts w:ascii="Times New Roman" w:hAnsi="Times New Roman" w:cs="Times New Roman"/>
          <w:sz w:val="24"/>
          <w:szCs w:val="24"/>
        </w:rPr>
        <w:t>a</w:t>
      </w:r>
      <w:r w:rsidRPr="00713876">
        <w:rPr>
          <w:rFonts w:ascii="Times New Roman" w:hAnsi="Times New Roman" w:cs="Times New Roman"/>
          <w:sz w:val="24"/>
          <w:szCs w:val="24"/>
        </w:rPr>
        <w:t>nia</w:t>
      </w:r>
      <w:r w:rsidRPr="00713876">
        <w:rPr>
          <w:rFonts w:ascii="Times New Roman" w:hAnsi="Times New Roman" w:cs="Times New Roman"/>
          <w:sz w:val="24"/>
          <w:szCs w:val="24"/>
        </w:rPr>
        <w:t>’</w:t>
      </w:r>
      <w:r w:rsidRPr="00713876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713876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713876">
        <w:rPr>
          <w:rFonts w:ascii="Times New Roman" w:hAnsi="Times New Roman" w:cs="Times New Roman"/>
          <w:sz w:val="24"/>
          <w:szCs w:val="24"/>
        </w:rPr>
        <w:t xml:space="preserve"> page.</w:t>
      </w:r>
    </w:p>
    <w:p w:rsidR="00332077" w:rsidRPr="00713876" w:rsidRDefault="003320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32077" w:rsidRPr="00713876" w:rsidRDefault="00136773">
      <w:pPr>
        <w:pStyle w:val="NoSpacing"/>
        <w:numPr>
          <w:ilvl w:val="0"/>
          <w:numId w:val="21"/>
        </w:numPr>
        <w:tabs>
          <w:tab w:val="num" w:pos="644"/>
          <w:tab w:val="left" w:pos="680"/>
        </w:tabs>
        <w:ind w:left="644" w:hanging="399"/>
        <w:rPr>
          <w:rFonts w:ascii="Times New Roman" w:eastAsia="Trebuchet MS Bold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b/>
          <w:bCs/>
          <w:sz w:val="24"/>
          <w:szCs w:val="24"/>
        </w:rPr>
        <w:t xml:space="preserve">Old Business: </w:t>
      </w:r>
      <w:r w:rsidRPr="00713876">
        <w:rPr>
          <w:rFonts w:ascii="Times New Roman" w:hAnsi="Times New Roman" w:cs="Times New Roman"/>
          <w:sz w:val="24"/>
          <w:szCs w:val="24"/>
        </w:rPr>
        <w:t>NONE</w:t>
      </w:r>
    </w:p>
    <w:p w:rsidR="00332077" w:rsidRPr="00713876" w:rsidRDefault="00332077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32077" w:rsidRPr="00713876" w:rsidRDefault="00136773">
      <w:pPr>
        <w:pStyle w:val="NoSpacing"/>
        <w:numPr>
          <w:ilvl w:val="0"/>
          <w:numId w:val="21"/>
        </w:numPr>
        <w:tabs>
          <w:tab w:val="num" w:pos="644"/>
          <w:tab w:val="left" w:pos="680"/>
        </w:tabs>
        <w:ind w:left="644" w:hanging="399"/>
        <w:rPr>
          <w:rFonts w:ascii="Times New Roman" w:eastAsia="Trebuchet MS Bold" w:hAnsi="Times New Roman" w:cs="Times New Roman"/>
          <w:sz w:val="24"/>
          <w:szCs w:val="24"/>
        </w:rPr>
      </w:pPr>
      <w:r w:rsidRPr="00713876">
        <w:rPr>
          <w:rFonts w:ascii="Times New Roman" w:hAnsi="Times New Roman" w:cs="Times New Roman"/>
          <w:b/>
          <w:bCs/>
          <w:sz w:val="24"/>
          <w:szCs w:val="24"/>
        </w:rPr>
        <w:t xml:space="preserve">New Business: </w:t>
      </w:r>
      <w:r w:rsidRPr="00713876">
        <w:rPr>
          <w:rFonts w:ascii="Times New Roman" w:hAnsi="Times New Roman" w:cs="Times New Roman"/>
          <w:sz w:val="24"/>
          <w:szCs w:val="24"/>
        </w:rPr>
        <w:t xml:space="preserve">NONE </w:t>
      </w:r>
    </w:p>
    <w:p w:rsidR="00332077" w:rsidRPr="00713876" w:rsidRDefault="00332077">
      <w:pPr>
        <w:pStyle w:val="NoSpacing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32077" w:rsidRPr="00713876" w:rsidRDefault="00136773">
      <w:pPr>
        <w:pStyle w:val="NoSpacing"/>
        <w:numPr>
          <w:ilvl w:val="0"/>
          <w:numId w:val="23"/>
        </w:numPr>
        <w:tabs>
          <w:tab w:val="clear" w:pos="720"/>
          <w:tab w:val="num" w:pos="680"/>
        </w:tabs>
        <w:ind w:left="680" w:hanging="435"/>
        <w:rPr>
          <w:rFonts w:ascii="Times New Roman" w:eastAsia="Trebuchet MS Bold" w:hAnsi="Times New Roman" w:cs="Times New Roman"/>
        </w:rPr>
      </w:pPr>
      <w:r w:rsidRPr="00713876">
        <w:rPr>
          <w:rFonts w:ascii="Times New Roman" w:hAnsi="Times New Roman" w:cs="Times New Roman"/>
          <w:b/>
          <w:bCs/>
          <w:sz w:val="24"/>
          <w:szCs w:val="24"/>
        </w:rPr>
        <w:t xml:space="preserve">Adjournment:  </w:t>
      </w:r>
      <w:r w:rsidRPr="00713876">
        <w:rPr>
          <w:rFonts w:ascii="Times New Roman" w:hAnsi="Times New Roman" w:cs="Times New Roman"/>
          <w:sz w:val="24"/>
          <w:szCs w:val="24"/>
        </w:rPr>
        <w:t xml:space="preserve">8:35 PM </w:t>
      </w:r>
      <w:r w:rsidRPr="00713876">
        <w:rPr>
          <w:rFonts w:ascii="Times New Roman" w:eastAsia="Trebuchet MS Bold" w:hAnsi="Times New Roman" w:cs="Times New Roman"/>
        </w:rPr>
        <w:br w:type="page"/>
      </w:r>
    </w:p>
    <w:p w:rsidR="00332077" w:rsidRPr="00713876" w:rsidRDefault="00332077">
      <w:pPr>
        <w:pStyle w:val="Body"/>
        <w:rPr>
          <w:rFonts w:eastAsia="Trebuchet MS Bold"/>
          <w:sz w:val="22"/>
          <w:szCs w:val="22"/>
        </w:rPr>
      </w:pPr>
    </w:p>
    <w:p w:rsidR="00332077" w:rsidRPr="00713876" w:rsidRDefault="00136773">
      <w:pPr>
        <w:pStyle w:val="Body"/>
        <w:jc w:val="center"/>
        <w:rPr>
          <w:rFonts w:eastAsia="Times New Roman Bold"/>
        </w:rPr>
      </w:pPr>
      <w:r w:rsidRPr="00713876">
        <w:t>Boulevard PTO Treasurer</w:t>
      </w:r>
      <w:r w:rsidRPr="00713876">
        <w:rPr>
          <w:lang w:val="fr-FR"/>
        </w:rPr>
        <w:t>’</w:t>
      </w:r>
      <w:r w:rsidRPr="00713876">
        <w:t>s Report</w:t>
      </w:r>
    </w:p>
    <w:p w:rsidR="00332077" w:rsidRPr="00713876" w:rsidRDefault="00136773">
      <w:pPr>
        <w:pStyle w:val="Body"/>
        <w:jc w:val="center"/>
        <w:rPr>
          <w:rFonts w:eastAsia="Times New Roman Bold"/>
        </w:rPr>
      </w:pPr>
      <w:r w:rsidRPr="00713876">
        <w:t>September 2014</w:t>
      </w:r>
    </w:p>
    <w:p w:rsidR="00332077" w:rsidRPr="00713876" w:rsidRDefault="00136773">
      <w:pPr>
        <w:pStyle w:val="Body"/>
      </w:pPr>
      <w:r w:rsidRPr="00713876">
        <w:rPr>
          <w:rFonts w:eastAsia="Arial Unicode MS"/>
        </w:rPr>
        <w:t>Balance brought forward</w:t>
      </w:r>
    </w:p>
    <w:p w:rsidR="00332077" w:rsidRPr="00713876" w:rsidRDefault="00136773">
      <w:pPr>
        <w:pStyle w:val="Body"/>
      </w:pPr>
      <w:r w:rsidRPr="00713876">
        <w:tab/>
      </w:r>
      <w:r w:rsidRPr="00713876">
        <w:rPr>
          <w:rFonts w:eastAsia="Arial Unicode MS"/>
        </w:rPr>
        <w:t>September</w:t>
      </w:r>
      <w:r w:rsidRPr="00713876">
        <w:rPr>
          <w:rFonts w:eastAsia="Arial Unicode MS"/>
        </w:rPr>
        <w:t xml:space="preserve"> 30, 2014</w:t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  <w:b/>
          <w:bCs/>
        </w:rPr>
        <w:tab/>
        <w:t>$</w:t>
      </w:r>
      <w:r w:rsidRPr="00713876">
        <w:rPr>
          <w:rFonts w:eastAsia="Arial Unicode MS"/>
          <w:b/>
          <w:bCs/>
        </w:rPr>
        <w:t>16, 543.67</w:t>
      </w:r>
    </w:p>
    <w:p w:rsidR="00332077" w:rsidRPr="00713876" w:rsidRDefault="00136773">
      <w:pPr>
        <w:pStyle w:val="Body"/>
      </w:pPr>
      <w:r w:rsidRPr="00713876">
        <w:rPr>
          <w:rFonts w:eastAsia="Arial Unicode MS"/>
        </w:rPr>
        <w:t>Receipts</w:t>
      </w:r>
    </w:p>
    <w:p w:rsidR="00332077" w:rsidRPr="00713876" w:rsidRDefault="00136773">
      <w:pPr>
        <w:pStyle w:val="Body"/>
      </w:pPr>
      <w:r w:rsidRPr="00713876">
        <w:tab/>
      </w:r>
      <w:r w:rsidRPr="00713876">
        <w:rPr>
          <w:rFonts w:eastAsia="Arial Unicode MS"/>
        </w:rPr>
        <w:t>10/7/14</w:t>
      </w:r>
      <w:r w:rsidRPr="00713876">
        <w:tab/>
      </w:r>
      <w:r w:rsidRPr="00713876">
        <w:rPr>
          <w:rFonts w:eastAsia="Arial Unicode MS"/>
        </w:rPr>
        <w:t>Boulevard Boutique</w:t>
      </w:r>
      <w:r w:rsidRPr="00713876">
        <w:tab/>
      </w:r>
      <w:r w:rsidRPr="00713876">
        <w:tab/>
      </w:r>
      <w:r w:rsidRPr="00713876">
        <w:tab/>
      </w:r>
      <w:r w:rsidRPr="00713876">
        <w:tab/>
      </w:r>
      <w:r w:rsidRPr="00713876">
        <w:rPr>
          <w:rFonts w:eastAsia="Arial Unicode MS"/>
        </w:rPr>
        <w:t>807.00</w:t>
      </w:r>
    </w:p>
    <w:p w:rsidR="00332077" w:rsidRPr="00713876" w:rsidRDefault="00136773">
      <w:pPr>
        <w:pStyle w:val="Body"/>
      </w:pPr>
      <w:r w:rsidRPr="00713876">
        <w:rPr>
          <w:rFonts w:eastAsia="Arial Unicode MS"/>
        </w:rPr>
        <w:tab/>
        <w:t>10/15/14</w:t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>Boulevard Boutique</w:t>
      </w:r>
      <w:r w:rsidRPr="00713876"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  <w:t xml:space="preserve">  50.00</w:t>
      </w:r>
    </w:p>
    <w:p w:rsidR="00332077" w:rsidRPr="00713876" w:rsidRDefault="00136773">
      <w:pPr>
        <w:pStyle w:val="Body"/>
      </w:pPr>
      <w:r w:rsidRPr="00713876">
        <w:rPr>
          <w:rFonts w:eastAsia="Arial Unicode MS"/>
        </w:rPr>
        <w:tab/>
        <w:t>10/18/14</w:t>
      </w:r>
      <w:r w:rsidRPr="00713876">
        <w:rPr>
          <w:rFonts w:eastAsia="Arial Unicode MS"/>
        </w:rPr>
        <w:tab/>
        <w:t>Boulevard Boutique</w:t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  <w:t>125.00</w:t>
      </w:r>
    </w:p>
    <w:p w:rsidR="00332077" w:rsidRPr="00713876" w:rsidRDefault="00136773">
      <w:pPr>
        <w:pStyle w:val="Body"/>
      </w:pPr>
      <w:r w:rsidRPr="00713876">
        <w:rPr>
          <w:rFonts w:eastAsia="Arial Unicode MS"/>
        </w:rPr>
        <w:tab/>
        <w:t>10/30/14</w:t>
      </w:r>
      <w:r w:rsidRPr="00713876">
        <w:rPr>
          <w:rFonts w:eastAsia="Arial Unicode MS"/>
        </w:rPr>
        <w:tab/>
        <w:t>Pumpkin Sale &amp; Boutique</w:t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  <w:t xml:space="preserve">         1,337.50*</w:t>
      </w:r>
    </w:p>
    <w:p w:rsidR="00332077" w:rsidRPr="00713876" w:rsidRDefault="00136773">
      <w:pPr>
        <w:pStyle w:val="Body"/>
      </w:pPr>
      <w:r w:rsidRPr="00713876">
        <w:tab/>
      </w:r>
    </w:p>
    <w:p w:rsidR="00332077" w:rsidRPr="00713876" w:rsidRDefault="00136773">
      <w:pPr>
        <w:pStyle w:val="Body"/>
        <w:rPr>
          <w:rFonts w:eastAsia="Times New Roman Bold"/>
        </w:rPr>
      </w:pPr>
      <w:r w:rsidRPr="00713876">
        <w:t xml:space="preserve">Total Receipts- October </w:t>
      </w:r>
      <w:r w:rsidRPr="00713876">
        <w:t>2014</w:t>
      </w:r>
      <w:r w:rsidRPr="00713876">
        <w:tab/>
      </w:r>
      <w:r w:rsidRPr="00713876">
        <w:tab/>
      </w:r>
      <w:r w:rsidRPr="00713876">
        <w:tab/>
        <w:t xml:space="preserve">                      </w:t>
      </w:r>
      <w:r w:rsidRPr="00713876">
        <w:t>$</w:t>
      </w:r>
      <w:r w:rsidRPr="00713876">
        <w:t>2</w:t>
      </w:r>
      <w:r w:rsidRPr="00713876">
        <w:t>,319.50</w:t>
      </w:r>
    </w:p>
    <w:p w:rsidR="00332077" w:rsidRPr="00713876" w:rsidRDefault="00332077">
      <w:pPr>
        <w:pStyle w:val="Body"/>
        <w:rPr>
          <w:rFonts w:eastAsia="Times New Roman Bold"/>
        </w:rPr>
      </w:pPr>
    </w:p>
    <w:p w:rsidR="00332077" w:rsidRPr="00713876" w:rsidRDefault="00136773">
      <w:pPr>
        <w:pStyle w:val="Body"/>
      </w:pPr>
      <w:r w:rsidRPr="00713876">
        <w:rPr>
          <w:rFonts w:eastAsia="Arial Unicode MS"/>
        </w:rPr>
        <w:t>Expenses</w:t>
      </w:r>
    </w:p>
    <w:p w:rsidR="00332077" w:rsidRPr="00713876" w:rsidRDefault="00332077">
      <w:pPr>
        <w:pStyle w:val="Body"/>
      </w:pPr>
    </w:p>
    <w:p w:rsidR="00332077" w:rsidRPr="00713876" w:rsidRDefault="00136773">
      <w:pPr>
        <w:pStyle w:val="Body"/>
      </w:pPr>
      <w:r w:rsidRPr="00713876">
        <w:rPr>
          <w:rFonts w:eastAsia="Arial Unicode MS"/>
        </w:rPr>
        <w:tab/>
        <w:t>Cleveland Museum of Art-Art to Go</w:t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  <w:t>225.00</w:t>
      </w:r>
    </w:p>
    <w:p w:rsidR="00332077" w:rsidRPr="00713876" w:rsidRDefault="00136773">
      <w:pPr>
        <w:pStyle w:val="Body"/>
      </w:pPr>
      <w:r w:rsidRPr="00713876">
        <w:rPr>
          <w:rFonts w:eastAsia="Arial Unicode MS"/>
        </w:rPr>
        <w:tab/>
        <w:t xml:space="preserve">Shaker </w:t>
      </w:r>
      <w:r w:rsidRPr="00713876">
        <w:rPr>
          <w:rFonts w:eastAsia="Arial Unicode MS"/>
        </w:rPr>
        <w:t>Heights SD-Copy Paper</w:t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  <w:t>752.80</w:t>
      </w:r>
    </w:p>
    <w:p w:rsidR="00332077" w:rsidRPr="00713876" w:rsidRDefault="00136773">
      <w:pPr>
        <w:pStyle w:val="Body"/>
      </w:pPr>
      <w:r w:rsidRPr="00713876">
        <w:rPr>
          <w:rFonts w:eastAsia="Arial Unicode MS"/>
        </w:rPr>
        <w:tab/>
        <w:t>Pam Thornton-Teacher Appreciation</w:t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  <w:t xml:space="preserve"> 75.38</w:t>
      </w:r>
    </w:p>
    <w:p w:rsidR="00332077" w:rsidRPr="00713876" w:rsidRDefault="00136773">
      <w:pPr>
        <w:pStyle w:val="Body"/>
      </w:pPr>
      <w:r w:rsidRPr="00713876">
        <w:rPr>
          <w:rFonts w:eastAsia="Arial Unicode MS"/>
        </w:rPr>
        <w:tab/>
        <w:t>Naomi Loges-Art Supplies</w:t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  <w:t>119.67</w:t>
      </w:r>
    </w:p>
    <w:p w:rsidR="00332077" w:rsidRPr="00713876" w:rsidRDefault="00136773">
      <w:pPr>
        <w:pStyle w:val="Body"/>
      </w:pPr>
      <w:r w:rsidRPr="00713876">
        <w:rPr>
          <w:rFonts w:eastAsia="Arial Unicode MS"/>
        </w:rPr>
        <w:tab/>
        <w:t>Caitlin Kempton-Childcare for Meeting</w:t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  <w:t xml:space="preserve">  40.00</w:t>
      </w:r>
    </w:p>
    <w:p w:rsidR="00332077" w:rsidRPr="00713876" w:rsidRDefault="00136773">
      <w:pPr>
        <w:pStyle w:val="Body"/>
      </w:pPr>
      <w:r w:rsidRPr="00713876">
        <w:rPr>
          <w:rFonts w:eastAsia="Arial Unicode MS"/>
        </w:rPr>
        <w:tab/>
        <w:t>OSU Keep Books</w:t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  <w:t xml:space="preserve">  10.00</w:t>
      </w:r>
    </w:p>
    <w:p w:rsidR="00332077" w:rsidRPr="00713876" w:rsidRDefault="00136773">
      <w:pPr>
        <w:pStyle w:val="Body"/>
      </w:pPr>
      <w:r w:rsidRPr="00713876">
        <w:rPr>
          <w:rFonts w:eastAsia="Arial Unicode MS"/>
        </w:rPr>
        <w:tab/>
        <w:t>WRHS Migration Suite Case</w:t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  <w:t>364.20</w:t>
      </w:r>
    </w:p>
    <w:p w:rsidR="00332077" w:rsidRPr="00713876" w:rsidRDefault="00136773">
      <w:pPr>
        <w:pStyle w:val="Body"/>
      </w:pPr>
      <w:r w:rsidRPr="00713876">
        <w:rPr>
          <w:rFonts w:eastAsia="Arial Unicode MS"/>
        </w:rPr>
        <w:tab/>
      </w:r>
      <w:proofErr w:type="spellStart"/>
      <w:r w:rsidRPr="00713876">
        <w:rPr>
          <w:rFonts w:eastAsia="Arial Unicode MS"/>
        </w:rPr>
        <w:t>Secor</w:t>
      </w:r>
      <w:proofErr w:type="spellEnd"/>
      <w:r w:rsidRPr="00713876">
        <w:rPr>
          <w:rFonts w:eastAsia="Arial Unicode MS"/>
        </w:rPr>
        <w:t xml:space="preserve"> Nursery-Pumpkins</w:t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  <w:t>400.00</w:t>
      </w:r>
    </w:p>
    <w:p w:rsidR="00332077" w:rsidRPr="00713876" w:rsidRDefault="00136773">
      <w:pPr>
        <w:pStyle w:val="Body"/>
      </w:pPr>
      <w:r w:rsidRPr="00713876">
        <w:rPr>
          <w:rFonts w:eastAsia="Arial Unicode MS"/>
        </w:rPr>
        <w:tab/>
        <w:t>Tanya Lee Stone-Author Presentation</w:t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  <w:t xml:space="preserve">          1,250.00</w:t>
      </w:r>
    </w:p>
    <w:p w:rsidR="00332077" w:rsidRPr="00713876" w:rsidRDefault="00136773">
      <w:pPr>
        <w:pStyle w:val="Body"/>
      </w:pPr>
      <w:r w:rsidRPr="00713876">
        <w:rPr>
          <w:rFonts w:eastAsia="Arial Unicode MS"/>
        </w:rPr>
        <w:tab/>
        <w:t>ABC Lettering-</w:t>
      </w:r>
      <w:proofErr w:type="spellStart"/>
      <w:r w:rsidRPr="00713876">
        <w:rPr>
          <w:rFonts w:eastAsia="Arial Unicode MS"/>
        </w:rPr>
        <w:t>Tshirts</w:t>
      </w:r>
      <w:proofErr w:type="spellEnd"/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  <w:t xml:space="preserve">          1,288.00</w:t>
      </w:r>
    </w:p>
    <w:p w:rsidR="00332077" w:rsidRPr="00713876" w:rsidRDefault="00136773">
      <w:pPr>
        <w:pStyle w:val="Body"/>
      </w:pPr>
      <w:r w:rsidRPr="00713876">
        <w:tab/>
      </w:r>
      <w:r w:rsidRPr="00713876">
        <w:rPr>
          <w:rFonts w:eastAsia="Arial Unicode MS"/>
        </w:rPr>
        <w:t>Cleveland Museum of Art-Art to Go</w:t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  <w:t>300.00</w:t>
      </w:r>
    </w:p>
    <w:p w:rsidR="00332077" w:rsidRPr="00713876" w:rsidRDefault="00136773">
      <w:pPr>
        <w:pStyle w:val="Body"/>
      </w:pPr>
      <w:r w:rsidRPr="00713876">
        <w:tab/>
      </w:r>
      <w:r w:rsidRPr="00713876">
        <w:rPr>
          <w:rFonts w:eastAsia="Arial Unicode MS"/>
        </w:rPr>
        <w:t>Cleveland Museum of Art-Art to Go</w:t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  <w:t>225.00</w:t>
      </w:r>
    </w:p>
    <w:p w:rsidR="00332077" w:rsidRPr="00713876" w:rsidRDefault="00136773">
      <w:pPr>
        <w:pStyle w:val="Body"/>
      </w:pPr>
      <w:r w:rsidRPr="00713876">
        <w:rPr>
          <w:rFonts w:eastAsia="Arial Unicode MS"/>
        </w:rPr>
        <w:tab/>
        <w:t>OSU Keep Books</w:t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</w:r>
      <w:r w:rsidRPr="00713876">
        <w:rPr>
          <w:rFonts w:eastAsia="Arial Unicode MS"/>
        </w:rPr>
        <w:tab/>
        <w:t xml:space="preserve">  10.00</w:t>
      </w:r>
    </w:p>
    <w:p w:rsidR="00332077" w:rsidRPr="00713876" w:rsidRDefault="00136773">
      <w:pPr>
        <w:pStyle w:val="Body"/>
      </w:pPr>
      <w:r w:rsidRPr="00713876">
        <w:tab/>
      </w:r>
    </w:p>
    <w:p w:rsidR="00332077" w:rsidRPr="00713876" w:rsidRDefault="00136773">
      <w:pPr>
        <w:pStyle w:val="Body"/>
        <w:rPr>
          <w:rFonts w:eastAsia="Times New Roman Bold"/>
        </w:rPr>
      </w:pPr>
      <w:r w:rsidRPr="00713876">
        <w:t xml:space="preserve">Total Expenses </w:t>
      </w:r>
      <w:r w:rsidRPr="00713876">
        <w:t>–</w:t>
      </w:r>
      <w:r w:rsidRPr="00713876">
        <w:t>Octo</w:t>
      </w:r>
      <w:r w:rsidRPr="00713876">
        <w:t xml:space="preserve">ber 2014                     </w:t>
      </w:r>
      <w:r w:rsidRPr="00713876">
        <w:rPr>
          <w:rFonts w:eastAsia="Times New Roman Bold"/>
        </w:rPr>
        <w:tab/>
      </w:r>
      <w:r w:rsidRPr="00713876">
        <w:t xml:space="preserve">                        $</w:t>
      </w:r>
      <w:r w:rsidRPr="00713876">
        <w:t>5,060.05</w:t>
      </w:r>
    </w:p>
    <w:p w:rsidR="00332077" w:rsidRPr="00713876" w:rsidRDefault="00136773">
      <w:pPr>
        <w:pStyle w:val="Body"/>
        <w:rPr>
          <w:rFonts w:eastAsia="Times New Roman Bold"/>
        </w:rPr>
      </w:pPr>
      <w:r w:rsidRPr="00713876">
        <w:t>Ending Balance Octo</w:t>
      </w:r>
      <w:r w:rsidRPr="00713876">
        <w:t>ber 30, 2014</w:t>
      </w:r>
      <w:r w:rsidRPr="00713876">
        <w:tab/>
      </w:r>
      <w:r w:rsidRPr="00713876">
        <w:rPr>
          <w:rFonts w:eastAsia="Times New Roman Bold"/>
        </w:rPr>
        <w:tab/>
      </w:r>
      <w:r w:rsidRPr="00713876">
        <w:rPr>
          <w:rFonts w:eastAsia="Times New Roman Bold"/>
        </w:rPr>
        <w:tab/>
      </w:r>
      <w:r w:rsidRPr="00713876">
        <w:rPr>
          <w:rFonts w:eastAsia="Times New Roman Bold"/>
        </w:rPr>
        <w:tab/>
        <w:t xml:space="preserve">   $</w:t>
      </w:r>
      <w:r w:rsidRPr="00713876">
        <w:t>13,803.12</w:t>
      </w:r>
    </w:p>
    <w:p w:rsidR="00332077" w:rsidRPr="00713876" w:rsidRDefault="00332077">
      <w:pPr>
        <w:pStyle w:val="Body"/>
        <w:rPr>
          <w:rFonts w:eastAsia="Times New Roman Bold"/>
        </w:rPr>
      </w:pPr>
    </w:p>
    <w:p w:rsidR="00332077" w:rsidRPr="00713876" w:rsidRDefault="00136773">
      <w:pPr>
        <w:pStyle w:val="Body"/>
      </w:pPr>
      <w:r w:rsidRPr="00713876">
        <w:rPr>
          <w:rFonts w:eastAsia="Arial Unicode MS"/>
        </w:rPr>
        <w:t>*</w:t>
      </w:r>
      <w:r w:rsidRPr="00713876">
        <w:rPr>
          <w:rFonts w:eastAsia="Arial Unicode MS"/>
        </w:rPr>
        <w:t>Per Boutique chair, $236 of this amount was for T-shirts sold.</w:t>
      </w:r>
    </w:p>
    <w:p w:rsidR="00332077" w:rsidRPr="00713876" w:rsidRDefault="00332077">
      <w:pPr>
        <w:pStyle w:val="Body"/>
      </w:pPr>
    </w:p>
    <w:p w:rsidR="00332077" w:rsidRPr="00713876" w:rsidRDefault="00332077">
      <w:pPr>
        <w:pStyle w:val="Body"/>
      </w:pPr>
    </w:p>
    <w:p w:rsidR="00332077" w:rsidRPr="00713876" w:rsidRDefault="00332077">
      <w:pPr>
        <w:pStyle w:val="Body"/>
      </w:pPr>
    </w:p>
    <w:p w:rsidR="00332077" w:rsidRPr="00713876" w:rsidRDefault="00332077">
      <w:pPr>
        <w:pStyle w:val="Body"/>
      </w:pPr>
    </w:p>
    <w:p w:rsidR="00332077" w:rsidRPr="00713876" w:rsidRDefault="00332077">
      <w:pPr>
        <w:pStyle w:val="Body"/>
      </w:pPr>
    </w:p>
    <w:p w:rsidR="00332077" w:rsidRPr="00713876" w:rsidRDefault="00136773">
      <w:pPr>
        <w:pStyle w:val="Body"/>
      </w:pPr>
      <w:r w:rsidRPr="00713876">
        <w:rPr>
          <w:rFonts w:eastAsia="Arial Unicode MS"/>
        </w:rPr>
        <w:t xml:space="preserve">  </w:t>
      </w:r>
      <w:r w:rsidRPr="00713876">
        <w:rPr>
          <w:rFonts w:eastAsia="Arial Unicode MS"/>
        </w:rPr>
        <w:tab/>
      </w:r>
    </w:p>
    <w:p w:rsidR="00332077" w:rsidRPr="00713876" w:rsidRDefault="00332077">
      <w:pPr>
        <w:pStyle w:val="Body"/>
      </w:pPr>
    </w:p>
    <w:sectPr w:rsidR="00332077" w:rsidRPr="00713876" w:rsidSect="00332077">
      <w:headerReference w:type="default" r:id="rId10"/>
      <w:footerReference w:type="default" r:id="rId11"/>
      <w:pgSz w:w="12240" w:h="15840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773" w:rsidRDefault="00136773" w:rsidP="00332077">
      <w:r>
        <w:separator/>
      </w:r>
    </w:p>
  </w:endnote>
  <w:endnote w:type="continuationSeparator" w:id="0">
    <w:p w:rsidR="00136773" w:rsidRDefault="00136773" w:rsidP="00332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 Bold">
    <w:panose1 w:val="020B0703020202020204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77" w:rsidRDefault="00332077">
    <w:pPr>
      <w:pStyle w:val="Footer"/>
      <w:jc w:val="right"/>
    </w:pPr>
    <w:r>
      <w:fldChar w:fldCharType="begin"/>
    </w:r>
    <w:r w:rsidR="00136773">
      <w:instrText xml:space="preserve"> PAGE </w:instrText>
    </w:r>
    <w:r>
      <w:fldChar w:fldCharType="separate"/>
    </w:r>
    <w:r w:rsidR="00713876">
      <w:rPr>
        <w:noProof/>
      </w:rPr>
      <w:t>1</w:t>
    </w:r>
    <w:r>
      <w:fldChar w:fldCharType="end"/>
    </w:r>
    <w:r w:rsidR="00136773">
      <w:rPr>
        <w:rFonts w:ascii="Trebuchet MS"/>
      </w:rPr>
      <w:t xml:space="preserve"> | </w:t>
    </w:r>
    <w:r w:rsidR="00136773">
      <w:rPr>
        <w:rFonts w:ascii="Trebuchet MS"/>
        <w:color w:val="808080"/>
        <w:u w:color="808080"/>
      </w:rPr>
      <w:t>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773" w:rsidRDefault="00136773" w:rsidP="00332077">
      <w:r>
        <w:separator/>
      </w:r>
    </w:p>
  </w:footnote>
  <w:footnote w:type="continuationSeparator" w:id="0">
    <w:p w:rsidR="00136773" w:rsidRDefault="00136773" w:rsidP="00332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77" w:rsidRDefault="00332077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127"/>
    <w:multiLevelType w:val="multilevel"/>
    <w:tmpl w:val="67269FD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76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</w:abstractNum>
  <w:abstractNum w:abstractNumId="1">
    <w:nsid w:val="0D1931F9"/>
    <w:multiLevelType w:val="multilevel"/>
    <w:tmpl w:val="AA62FB4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10CC1353"/>
    <w:multiLevelType w:val="multilevel"/>
    <w:tmpl w:val="31D66734"/>
    <w:styleLink w:val="List0"/>
    <w:lvl w:ilvl="0">
      <w:start w:val="6"/>
      <w:numFmt w:val="upperRoman"/>
      <w:lvlText w:val="%1."/>
      <w:lvlJc w:val="left"/>
      <w:pPr>
        <w:tabs>
          <w:tab w:val="num" w:pos="680"/>
        </w:tabs>
        <w:ind w:left="680" w:hanging="435"/>
      </w:pPr>
      <w:rPr>
        <w:rFonts w:ascii="Trebuchet MS Bold" w:eastAsia="Trebuchet MS Bold" w:hAnsi="Trebuchet MS Bold" w:cs="Trebuchet MS Bold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3">
    <w:nsid w:val="13170BED"/>
    <w:multiLevelType w:val="multilevel"/>
    <w:tmpl w:val="7668FD54"/>
    <w:styleLink w:val="List5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7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2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4">
    <w:nsid w:val="135855F6"/>
    <w:multiLevelType w:val="multilevel"/>
    <w:tmpl w:val="03B22C7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 Bold" w:eastAsia="Trebuchet MS Bold" w:hAnsi="Trebuchet MS Bold" w:cs="Trebuchet MS Bold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</w:abstractNum>
  <w:abstractNum w:abstractNumId="5">
    <w:nsid w:val="1D8E7635"/>
    <w:multiLevelType w:val="multilevel"/>
    <w:tmpl w:val="2B9661D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</w:abstractNum>
  <w:abstractNum w:abstractNumId="6">
    <w:nsid w:val="1FD03173"/>
    <w:multiLevelType w:val="multilevel"/>
    <w:tmpl w:val="8C60B776"/>
    <w:styleLink w:val="List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475"/>
      </w:pPr>
      <w:rPr>
        <w:rFonts w:ascii="Trebuchet MS Bold" w:eastAsia="Trebuchet MS Bold" w:hAnsi="Trebuchet MS Bold" w:cs="Trebuchet MS Bold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7">
    <w:nsid w:val="28E05D9B"/>
    <w:multiLevelType w:val="multilevel"/>
    <w:tmpl w:val="BEC07E22"/>
    <w:styleLink w:val="List4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 Bold" w:eastAsia="Trebuchet MS Bold" w:hAnsi="Trebuchet MS Bold" w:cs="Trebuchet MS Bold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</w:abstractNum>
  <w:abstractNum w:abstractNumId="8">
    <w:nsid w:val="28E34B7F"/>
    <w:multiLevelType w:val="multilevel"/>
    <w:tmpl w:val="F9E68D5C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435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435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9">
    <w:nsid w:val="2ADE4D43"/>
    <w:multiLevelType w:val="multilevel"/>
    <w:tmpl w:val="AEC694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76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</w:abstractNum>
  <w:abstractNum w:abstractNumId="10">
    <w:nsid w:val="353F7BA6"/>
    <w:multiLevelType w:val="hybridMultilevel"/>
    <w:tmpl w:val="CA02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E19B6"/>
    <w:multiLevelType w:val="multilevel"/>
    <w:tmpl w:val="2D70845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 Bold" w:eastAsia="Trebuchet MS Bold" w:hAnsi="Trebuchet MS Bold" w:cs="Trebuchet MS Bold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</w:abstractNum>
  <w:abstractNum w:abstractNumId="12">
    <w:nsid w:val="35E83ACC"/>
    <w:multiLevelType w:val="multilevel"/>
    <w:tmpl w:val="DF3225C2"/>
    <w:styleLink w:val="List1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435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435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3">
    <w:nsid w:val="3A4A59E0"/>
    <w:multiLevelType w:val="multilevel"/>
    <w:tmpl w:val="7B6E8FD4"/>
    <w:lvl w:ilvl="0">
      <w:start w:val="1"/>
      <w:numFmt w:val="upperRoman"/>
      <w:lvlText w:val="%1."/>
      <w:lvlJc w:val="left"/>
      <w:pPr>
        <w:tabs>
          <w:tab w:val="num" w:pos="680"/>
        </w:tabs>
        <w:ind w:left="705" w:hanging="435"/>
      </w:pPr>
      <w:rPr>
        <w:rFonts w:ascii="Trebuchet MS Bold" w:eastAsia="Trebuchet MS Bold" w:hAnsi="Trebuchet MS Bold" w:cs="Trebuchet MS Bold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4">
    <w:nsid w:val="401F3860"/>
    <w:multiLevelType w:val="multilevel"/>
    <w:tmpl w:val="0BDC6DB6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435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5">
    <w:nsid w:val="405B144D"/>
    <w:multiLevelType w:val="multilevel"/>
    <w:tmpl w:val="F0549076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>
    <w:nsid w:val="4653112A"/>
    <w:multiLevelType w:val="multilevel"/>
    <w:tmpl w:val="436E22B8"/>
    <w:styleLink w:val="List3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 Bold" w:eastAsia="Trebuchet MS Bold" w:hAnsi="Trebuchet MS Bold" w:cs="Trebuchet MS Bold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</w:abstractNum>
  <w:abstractNum w:abstractNumId="17">
    <w:nsid w:val="4AEB6D25"/>
    <w:multiLevelType w:val="multilevel"/>
    <w:tmpl w:val="F26CDC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75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8">
    <w:nsid w:val="59C46FCF"/>
    <w:multiLevelType w:val="multilevel"/>
    <w:tmpl w:val="31D8AC3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</w:abstractNum>
  <w:abstractNum w:abstractNumId="19">
    <w:nsid w:val="6C717099"/>
    <w:multiLevelType w:val="multilevel"/>
    <w:tmpl w:val="CBCAAB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 Bold" w:eastAsia="Trebuchet MS Bold" w:hAnsi="Trebuchet MS Bold" w:cs="Trebuchet MS Bold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Trebuchet MS Bold" w:eastAsia="Trebuchet MS Bold" w:hAnsi="Trebuchet MS Bold" w:cs="Trebuchet MS Bold"/>
        <w:position w:val="0"/>
        <w:sz w:val="24"/>
        <w:szCs w:val="24"/>
      </w:rPr>
    </w:lvl>
  </w:abstractNum>
  <w:abstractNum w:abstractNumId="20">
    <w:nsid w:val="6D4A6F2A"/>
    <w:multiLevelType w:val="multilevel"/>
    <w:tmpl w:val="CAA0FDBC"/>
    <w:styleLink w:val="List21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435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435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299"/>
        </w:tabs>
        <w:ind w:left="2299" w:hanging="435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21">
    <w:nsid w:val="7152242D"/>
    <w:multiLevelType w:val="multilevel"/>
    <w:tmpl w:val="28CC8E3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435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435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299"/>
        </w:tabs>
        <w:ind w:left="2299" w:hanging="435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22">
    <w:nsid w:val="7A5B491F"/>
    <w:multiLevelType w:val="multilevel"/>
    <w:tmpl w:val="FF4496C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>
    <w:nsid w:val="7FD85891"/>
    <w:multiLevelType w:val="multilevel"/>
    <w:tmpl w:val="EB48BAB4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8"/>
  </w:num>
  <w:num w:numId="5">
    <w:abstractNumId w:val="12"/>
  </w:num>
  <w:num w:numId="6">
    <w:abstractNumId w:val="21"/>
  </w:num>
  <w:num w:numId="7">
    <w:abstractNumId w:val="20"/>
  </w:num>
  <w:num w:numId="8">
    <w:abstractNumId w:val="18"/>
  </w:num>
  <w:num w:numId="9">
    <w:abstractNumId w:val="22"/>
  </w:num>
  <w:num w:numId="10">
    <w:abstractNumId w:val="16"/>
  </w:num>
  <w:num w:numId="11">
    <w:abstractNumId w:val="5"/>
  </w:num>
  <w:num w:numId="12">
    <w:abstractNumId w:val="1"/>
  </w:num>
  <w:num w:numId="13">
    <w:abstractNumId w:val="19"/>
  </w:num>
  <w:num w:numId="14">
    <w:abstractNumId w:val="4"/>
  </w:num>
  <w:num w:numId="15">
    <w:abstractNumId w:val="11"/>
  </w:num>
  <w:num w:numId="16">
    <w:abstractNumId w:val="7"/>
  </w:num>
  <w:num w:numId="17">
    <w:abstractNumId w:val="9"/>
  </w:num>
  <w:num w:numId="18">
    <w:abstractNumId w:val="23"/>
  </w:num>
  <w:num w:numId="19">
    <w:abstractNumId w:val="0"/>
  </w:num>
  <w:num w:numId="20">
    <w:abstractNumId w:val="3"/>
  </w:num>
  <w:num w:numId="21">
    <w:abstractNumId w:val="2"/>
  </w:num>
  <w:num w:numId="22">
    <w:abstractNumId w:val="17"/>
  </w:num>
  <w:num w:numId="23">
    <w:abstractNumId w:val="6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2077"/>
    <w:rsid w:val="00033DA7"/>
    <w:rsid w:val="00136773"/>
    <w:rsid w:val="00332077"/>
    <w:rsid w:val="0071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20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2077"/>
    <w:rPr>
      <w:u w:val="single"/>
    </w:rPr>
  </w:style>
  <w:style w:type="paragraph" w:customStyle="1" w:styleId="HeaderFooter">
    <w:name w:val="Header &amp; Footer"/>
    <w:rsid w:val="0033207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rsid w:val="00332077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sid w:val="0033207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sid w:val="0033207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332077"/>
    <w:pPr>
      <w:numPr>
        <w:numId w:val="21"/>
      </w:numPr>
    </w:pPr>
  </w:style>
  <w:style w:type="numbering" w:customStyle="1" w:styleId="ImportedStyle1">
    <w:name w:val="Imported Style 1"/>
    <w:rsid w:val="00332077"/>
  </w:style>
  <w:style w:type="character" w:customStyle="1" w:styleId="Hyperlink0">
    <w:name w:val="Hyperlink.0"/>
    <w:basedOn w:val="Hyperlink"/>
    <w:rsid w:val="00332077"/>
    <w:rPr>
      <w:u w:val="single"/>
    </w:rPr>
  </w:style>
  <w:style w:type="numbering" w:customStyle="1" w:styleId="List1">
    <w:name w:val="List 1"/>
    <w:basedOn w:val="ImportedStyle1"/>
    <w:rsid w:val="00332077"/>
    <w:pPr>
      <w:numPr>
        <w:numId w:val="5"/>
      </w:numPr>
    </w:pPr>
  </w:style>
  <w:style w:type="numbering" w:customStyle="1" w:styleId="List21">
    <w:name w:val="List 21"/>
    <w:basedOn w:val="ImportedStyle1"/>
    <w:rsid w:val="00332077"/>
    <w:pPr>
      <w:numPr>
        <w:numId w:val="7"/>
      </w:numPr>
    </w:pPr>
  </w:style>
  <w:style w:type="paragraph" w:styleId="ListParagraph">
    <w:name w:val="List Paragraph"/>
    <w:rsid w:val="00332077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31">
    <w:name w:val="List 31"/>
    <w:basedOn w:val="ImportedStyle2"/>
    <w:rsid w:val="00332077"/>
    <w:pPr>
      <w:numPr>
        <w:numId w:val="10"/>
      </w:numPr>
    </w:pPr>
  </w:style>
  <w:style w:type="numbering" w:customStyle="1" w:styleId="ImportedStyle2">
    <w:name w:val="Imported Style 2"/>
    <w:rsid w:val="00332077"/>
  </w:style>
  <w:style w:type="numbering" w:customStyle="1" w:styleId="List41">
    <w:name w:val="List 41"/>
    <w:basedOn w:val="ImportedStyle6"/>
    <w:rsid w:val="00332077"/>
    <w:pPr>
      <w:numPr>
        <w:numId w:val="16"/>
      </w:numPr>
    </w:pPr>
  </w:style>
  <w:style w:type="numbering" w:customStyle="1" w:styleId="ImportedStyle6">
    <w:name w:val="Imported Style 6"/>
    <w:rsid w:val="00332077"/>
  </w:style>
  <w:style w:type="numbering" w:customStyle="1" w:styleId="List51">
    <w:name w:val="List 51"/>
    <w:basedOn w:val="ImportedStyle9"/>
    <w:rsid w:val="00332077"/>
    <w:pPr>
      <w:numPr>
        <w:numId w:val="20"/>
      </w:numPr>
    </w:pPr>
  </w:style>
  <w:style w:type="numbering" w:customStyle="1" w:styleId="ImportedStyle9">
    <w:name w:val="Imported Style 9"/>
    <w:rsid w:val="00332077"/>
  </w:style>
  <w:style w:type="numbering" w:customStyle="1" w:styleId="List6">
    <w:name w:val="List 6"/>
    <w:basedOn w:val="ImportedStyle1"/>
    <w:rsid w:val="00332077"/>
    <w:pPr>
      <w:numPr>
        <w:numId w:val="23"/>
      </w:numPr>
    </w:pPr>
  </w:style>
  <w:style w:type="paragraph" w:customStyle="1" w:styleId="Body">
    <w:name w:val="Body"/>
    <w:rsid w:val="00332077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ke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haker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dcterms:created xsi:type="dcterms:W3CDTF">2015-01-12T17:17:00Z</dcterms:created>
  <dcterms:modified xsi:type="dcterms:W3CDTF">2015-01-12T17:17:00Z</dcterms:modified>
</cp:coreProperties>
</file>