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367B4" w:rsidRPr="0049160D" w:rsidRDefault="00144D19" w:rsidP="00533A01">
      <w:pPr>
        <w:ind w:right="-720"/>
        <w:rPr>
          <w:rFonts w:ascii="Big Caslon" w:hAnsi="Big Caslon"/>
          <w:b/>
          <w:sz w:val="32"/>
        </w:rPr>
      </w:pPr>
      <w:r w:rsidRPr="0049160D">
        <w:rPr>
          <w:rFonts w:ascii="Big Caslon" w:hAnsi="Big Caslon"/>
          <w:b/>
          <w:sz w:val="32"/>
        </w:rPr>
        <w:t xml:space="preserve">Unit Title: </w:t>
      </w:r>
      <w:r w:rsidR="00533A01">
        <w:rPr>
          <w:rFonts w:ascii="Big Caslon" w:hAnsi="Big Caslon"/>
          <w:b/>
          <w:sz w:val="32"/>
        </w:rPr>
        <w:t>________________________</w:t>
      </w:r>
      <w:r w:rsidRPr="0049160D">
        <w:rPr>
          <w:rFonts w:ascii="Big Caslon" w:hAnsi="Big Caslon"/>
          <w:b/>
          <w:sz w:val="32"/>
        </w:rPr>
        <w:tab/>
      </w:r>
      <w:r w:rsidRPr="0049160D">
        <w:rPr>
          <w:rFonts w:ascii="Big Caslon" w:hAnsi="Big Caslon"/>
          <w:b/>
          <w:sz w:val="32"/>
        </w:rPr>
        <w:tab/>
      </w:r>
      <w:r w:rsidRPr="0049160D">
        <w:rPr>
          <w:rFonts w:ascii="Big Caslon" w:hAnsi="Big Caslon"/>
          <w:b/>
          <w:sz w:val="32"/>
        </w:rPr>
        <w:tab/>
        <w:t xml:space="preserve">     Conceptual Lens: </w:t>
      </w:r>
      <w:r w:rsidR="00533A01">
        <w:rPr>
          <w:rFonts w:ascii="Big Caslon" w:hAnsi="Big Caslon"/>
          <w:b/>
          <w:sz w:val="32"/>
        </w:rPr>
        <w:t>____________</w:t>
      </w:r>
    </w:p>
    <w:p w:rsidR="00C367B4" w:rsidRPr="0049160D" w:rsidRDefault="00585BD3">
      <w:pPr>
        <w:rPr>
          <w:rFonts w:ascii="Big Caslon" w:hAnsi="Big Caslon"/>
        </w:rPr>
      </w:pPr>
      <w:r>
        <w:rPr>
          <w:rFonts w:ascii="Big Caslon" w:hAnsi="Big Caslon"/>
          <w:noProof/>
        </w:rPr>
        <w:pict>
          <v:roundrect id="_x0000_s1026" style="position:absolute;margin-left:252.75pt;margin-top:202.7pt;width:142.5pt;height:89.25pt;z-index:251665408;mso-wrap-edited:f;mso-position-horizontal:absolute;mso-position-vertical:absolute" arcsize="10923f" wrapcoords="1181 -112 731 225 56 1237 -281 3487 -225 19687 225 21375 1012 22387 1068 22387 20587 22387 20643 22387 21318 21600 21431 21375 21937 19687 21993 3262 21656 1350 20700 112 20362 -112 1181 -112" o:regroupid="1" filled="f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style="mso-next-textbox:#_x0000_s1026" inset=",7.2pt,,7.2pt">
              <w:txbxContent>
                <w:p w:rsidR="0053587E" w:rsidRPr="0049160D" w:rsidRDefault="0053587E" w:rsidP="00C367B4">
                  <w:pPr>
                    <w:jc w:val="center"/>
                    <w:rPr>
                      <w:rFonts w:ascii="Big Caslon" w:hAnsi="Big Caslon"/>
                      <w:sz w:val="20"/>
                    </w:rPr>
                  </w:pPr>
                </w:p>
                <w:p w:rsidR="0053587E" w:rsidRPr="0049160D" w:rsidRDefault="0053587E" w:rsidP="00C367B4">
                  <w:pPr>
                    <w:jc w:val="center"/>
                    <w:rPr>
                      <w:rFonts w:ascii="Big Caslon" w:hAnsi="Big Caslon"/>
                      <w:sz w:val="36"/>
                    </w:rPr>
                  </w:pPr>
                </w:p>
              </w:txbxContent>
            </v:textbox>
          </v:roundrect>
        </w:pict>
      </w:r>
      <w:r>
        <w:rPr>
          <w:rFonts w:ascii="Big Caslon" w:hAnsi="Big Caslon"/>
          <w:noProof/>
        </w:rPr>
        <w:pict>
          <v:roundrect id="_x0000_s1030" style="position:absolute;margin-left:396.75pt;margin-top:256.7pt;width:269.25pt;height:215.25pt;z-index:251668480;mso-wrap-edited:f;mso-position-horizontal:absolute;mso-position-vertical:absolute" arcsize="10923f" wrapcoords="2400 -81 1950 0 525 981 150 1881 -150 2372 -375 3845 -375 18245 -225 19554 300 20781 450 21027 1800 22090 2250 22172 19500 22172 19950 22090 21450 20781 21975 19554 22125 18245 22125 3845 21975 2536 21450 1636 21150 981 19575 0 19125 -81 2400 -81" o:regroupid="1" filled="f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style="mso-next-textbox:#_x0000_s1030" inset=",7.2pt,,7.2pt">
              <w:txbxContent>
                <w:p w:rsidR="0053587E" w:rsidRPr="0049160D" w:rsidRDefault="0053587E" w:rsidP="00AA12A1">
                  <w:pPr>
                    <w:spacing w:after="120"/>
                    <w:jc w:val="center"/>
                    <w:rPr>
                      <w:rFonts w:ascii="Big Caslon" w:hAnsi="Big Caslon"/>
                      <w:b/>
                      <w:sz w:val="28"/>
                      <w:u w:val="single"/>
                    </w:rPr>
                  </w:pPr>
                  <w:r w:rsidRPr="0049160D">
                    <w:rPr>
                      <w:rFonts w:ascii="Big Caslon" w:hAnsi="Big Caslon"/>
                      <w:b/>
                      <w:sz w:val="28"/>
                      <w:u w:val="single"/>
                    </w:rPr>
                    <w:t>CRITIQUING TEXT</w:t>
                  </w:r>
                </w:p>
                <w:p w:rsidR="00D72AA2" w:rsidRDefault="0053587E" w:rsidP="0053587E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0"/>
                    </w:tabs>
                    <w:spacing w:after="120"/>
                    <w:ind w:left="360"/>
                    <w:rPr>
                      <w:rFonts w:ascii="Big Caslon" w:hAnsi="Big Caslon"/>
                    </w:rPr>
                  </w:pPr>
                  <w:r>
                    <w:rPr>
                      <w:rFonts w:ascii="Big Caslon" w:hAnsi="Big Caslon"/>
                    </w:rPr>
                    <w:t>Evaluation</w:t>
                  </w:r>
                  <w:r w:rsidR="00D72AA2">
                    <w:rPr>
                      <w:rFonts w:ascii="Big Caslon" w:hAnsi="Big Caslon"/>
                    </w:rPr>
                    <w:t xml:space="preserve"> (of process and product)</w:t>
                  </w:r>
                </w:p>
                <w:p w:rsidR="00D72AA2" w:rsidRDefault="00D72AA2" w:rsidP="0053587E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0"/>
                    </w:tabs>
                    <w:spacing w:after="120"/>
                    <w:ind w:left="360"/>
                    <w:rPr>
                      <w:rFonts w:ascii="Big Caslon" w:hAnsi="Big Caslon"/>
                    </w:rPr>
                  </w:pPr>
                  <w:r>
                    <w:rPr>
                      <w:rFonts w:ascii="Big Caslon" w:hAnsi="Big Caslon"/>
                    </w:rPr>
                    <w:t>Source authenticity</w:t>
                  </w:r>
                </w:p>
                <w:p w:rsidR="00D72AA2" w:rsidRDefault="00D72AA2" w:rsidP="0053587E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0"/>
                    </w:tabs>
                    <w:spacing w:after="120"/>
                    <w:ind w:left="360"/>
                    <w:rPr>
                      <w:rFonts w:ascii="Big Caslon" w:hAnsi="Big Caslon"/>
                    </w:rPr>
                  </w:pPr>
                  <w:r>
                    <w:rPr>
                      <w:rFonts w:ascii="Big Caslon" w:hAnsi="Big Caslon"/>
                    </w:rPr>
                    <w:t>Validation</w:t>
                  </w:r>
                </w:p>
                <w:p w:rsidR="00D72AA2" w:rsidRDefault="00D72AA2" w:rsidP="0053587E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0"/>
                    </w:tabs>
                    <w:spacing w:after="120"/>
                    <w:ind w:left="360"/>
                    <w:rPr>
                      <w:rFonts w:ascii="Big Caslon" w:hAnsi="Big Caslon"/>
                    </w:rPr>
                  </w:pPr>
                  <w:r>
                    <w:rPr>
                      <w:rFonts w:ascii="Big Caslon" w:hAnsi="Big Caslon"/>
                    </w:rPr>
                    <w:t>Opinions and support</w:t>
                  </w:r>
                </w:p>
                <w:p w:rsidR="00D72AA2" w:rsidRDefault="00D72AA2" w:rsidP="0053587E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0"/>
                    </w:tabs>
                    <w:spacing w:after="120"/>
                    <w:ind w:left="360"/>
                    <w:rPr>
                      <w:rFonts w:ascii="Big Caslon" w:hAnsi="Big Caslon"/>
                    </w:rPr>
                  </w:pPr>
                  <w:r>
                    <w:rPr>
                      <w:rFonts w:ascii="Big Caslon" w:hAnsi="Big Caslon"/>
                    </w:rPr>
                    <w:t>Similarities and differences</w:t>
                  </w:r>
                </w:p>
                <w:p w:rsidR="00D72AA2" w:rsidRDefault="00D72AA2" w:rsidP="0053587E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0"/>
                    </w:tabs>
                    <w:spacing w:after="120"/>
                    <w:ind w:left="360"/>
                    <w:rPr>
                      <w:rFonts w:ascii="Big Caslon" w:hAnsi="Big Caslon"/>
                    </w:rPr>
                  </w:pPr>
                  <w:r>
                    <w:rPr>
                      <w:rFonts w:ascii="Big Caslon" w:hAnsi="Big Caslon"/>
                    </w:rPr>
                    <w:t>Verbal and nonverbal language</w:t>
                  </w:r>
                </w:p>
                <w:p w:rsidR="00D72AA2" w:rsidRDefault="00D72AA2" w:rsidP="0053587E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0"/>
                    </w:tabs>
                    <w:spacing w:after="120"/>
                    <w:ind w:left="360"/>
                    <w:rPr>
                      <w:rFonts w:ascii="Big Caslon" w:hAnsi="Big Caslon"/>
                    </w:rPr>
                  </w:pPr>
                  <w:r>
                    <w:rPr>
                      <w:rFonts w:ascii="Big Caslon" w:hAnsi="Big Caslon"/>
                    </w:rPr>
                    <w:t>Trust</w:t>
                  </w:r>
                </w:p>
                <w:p w:rsidR="00D72AA2" w:rsidRDefault="00D72AA2" w:rsidP="0053587E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0"/>
                    </w:tabs>
                    <w:spacing w:after="120"/>
                    <w:ind w:left="360"/>
                    <w:rPr>
                      <w:rFonts w:ascii="Big Caslon" w:hAnsi="Big Caslon"/>
                    </w:rPr>
                  </w:pPr>
                  <w:r>
                    <w:rPr>
                      <w:rFonts w:ascii="Big Caslon" w:hAnsi="Big Caslon"/>
                    </w:rPr>
                    <w:t>Critical stance</w:t>
                  </w:r>
                </w:p>
                <w:p w:rsidR="0053587E" w:rsidRPr="00D72AA2" w:rsidRDefault="00D72AA2" w:rsidP="00D72AA2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0"/>
                    </w:tabs>
                    <w:spacing w:after="120"/>
                    <w:ind w:left="360"/>
                    <w:rPr>
                      <w:rFonts w:ascii="Big Caslon" w:hAnsi="Big Caslon"/>
                    </w:rPr>
                  </w:pPr>
                  <w:r>
                    <w:rPr>
                      <w:rFonts w:ascii="Big Caslon" w:hAnsi="Big Caslon"/>
                    </w:rPr>
                    <w:t>Character development and motivation</w:t>
                  </w:r>
                </w:p>
              </w:txbxContent>
            </v:textbox>
          </v:roundrect>
        </w:pict>
      </w:r>
      <w:r>
        <w:rPr>
          <w:rFonts w:ascii="Big Caslon" w:hAnsi="Big Caslon"/>
          <w:noProof/>
        </w:rPr>
        <w:pict>
          <v:roundrect id="_x0000_s1029" style="position:absolute;margin-left:397.5pt;margin-top:22.7pt;width:268.5pt;height:215.25pt;z-index:251667456;mso-wrap-edited:f;mso-position-horizontal:absolute;mso-position-vertical:absolute" arcsize="10923f" wrapcoords="2400 -81 1950 0 525 981 150 1881 -150 2372 -375 3845 -375 18245 -225 19554 300 20781 450 21027 1800 22090 2250 22172 19500 22172 19950 22090 21450 20781 21975 19554 22125 18245 22125 3845 21975 2536 21450 1636 21150 981 19575 0 19125 -81 2400 -81" o:regroupid="1" filled="f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style="mso-next-textbox:#_x0000_s1029" inset=",7.2pt,,7.2pt">
              <w:txbxContent>
                <w:p w:rsidR="0053587E" w:rsidRPr="0049160D" w:rsidRDefault="0053587E" w:rsidP="00AA12A1">
                  <w:pPr>
                    <w:spacing w:after="120"/>
                    <w:jc w:val="center"/>
                    <w:rPr>
                      <w:rFonts w:ascii="Big Caslon" w:hAnsi="Big Caslon"/>
                      <w:b/>
                      <w:sz w:val="28"/>
                      <w:u w:val="single"/>
                    </w:rPr>
                  </w:pPr>
                  <w:r w:rsidRPr="0049160D">
                    <w:rPr>
                      <w:rFonts w:ascii="Big Caslon" w:hAnsi="Big Caslon"/>
                      <w:b/>
                      <w:sz w:val="28"/>
                      <w:u w:val="single"/>
                    </w:rPr>
                    <w:t>RESPONDING TO TEXT</w:t>
                  </w:r>
                </w:p>
                <w:p w:rsidR="0053587E" w:rsidRDefault="0053587E" w:rsidP="00F964C5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360"/>
                    <w:rPr>
                      <w:rFonts w:ascii="Big Caslon" w:hAnsi="Big Caslon"/>
                    </w:rPr>
                  </w:pPr>
                  <w:r>
                    <w:rPr>
                      <w:rFonts w:ascii="Big Caslon" w:hAnsi="Big Caslon"/>
                    </w:rPr>
                    <w:t>Questions</w:t>
                  </w:r>
                </w:p>
                <w:p w:rsidR="0053587E" w:rsidRDefault="0053587E" w:rsidP="00F964C5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360"/>
                    <w:rPr>
                      <w:rFonts w:ascii="Big Caslon" w:hAnsi="Big Caslon"/>
                    </w:rPr>
                  </w:pPr>
                  <w:r>
                    <w:rPr>
                      <w:rFonts w:ascii="Big Caslon" w:hAnsi="Big Caslon"/>
                    </w:rPr>
                    <w:t>Paraphrase</w:t>
                  </w:r>
                </w:p>
                <w:p w:rsidR="0053587E" w:rsidRDefault="0053587E" w:rsidP="00F964C5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360"/>
                    <w:rPr>
                      <w:rFonts w:ascii="Big Caslon" w:hAnsi="Big Caslon"/>
                    </w:rPr>
                  </w:pPr>
                  <w:r>
                    <w:rPr>
                      <w:rFonts w:ascii="Big Caslon" w:hAnsi="Big Caslon"/>
                    </w:rPr>
                    <w:t>Feedback</w:t>
                  </w:r>
                </w:p>
                <w:p w:rsidR="0053587E" w:rsidRDefault="0053587E" w:rsidP="00F964C5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360"/>
                    <w:rPr>
                      <w:rFonts w:ascii="Big Caslon" w:hAnsi="Big Caslon"/>
                    </w:rPr>
                  </w:pPr>
                  <w:r>
                    <w:rPr>
                      <w:rFonts w:ascii="Big Caslon" w:hAnsi="Big Caslon"/>
                    </w:rPr>
                    <w:t>Reflection</w:t>
                  </w:r>
                </w:p>
                <w:p w:rsidR="0053587E" w:rsidRDefault="0053587E" w:rsidP="00F964C5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360"/>
                    <w:rPr>
                      <w:rFonts w:ascii="Big Caslon" w:hAnsi="Big Caslon"/>
                    </w:rPr>
                  </w:pPr>
                  <w:r>
                    <w:rPr>
                      <w:rFonts w:ascii="Big Caslon" w:hAnsi="Big Caslon"/>
                    </w:rPr>
                    <w:t>Discussion</w:t>
                  </w:r>
                </w:p>
                <w:p w:rsidR="0053587E" w:rsidRDefault="0053587E" w:rsidP="00F964C5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360"/>
                    <w:rPr>
                      <w:rFonts w:ascii="Big Caslon" w:hAnsi="Big Caslon"/>
                    </w:rPr>
                  </w:pPr>
                  <w:r>
                    <w:rPr>
                      <w:rFonts w:ascii="Big Caslon" w:hAnsi="Big Caslon"/>
                    </w:rPr>
                    <w:t>Debate</w:t>
                  </w:r>
                </w:p>
                <w:p w:rsidR="0053587E" w:rsidRDefault="0053587E" w:rsidP="00F964C5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360"/>
                    <w:rPr>
                      <w:rFonts w:ascii="Big Caslon" w:hAnsi="Big Caslon"/>
                    </w:rPr>
                  </w:pPr>
                  <w:r>
                    <w:rPr>
                      <w:rFonts w:ascii="Big Caslon" w:hAnsi="Big Caslon"/>
                    </w:rPr>
                    <w:t>Journal entries</w:t>
                  </w:r>
                </w:p>
                <w:p w:rsidR="0053587E" w:rsidRDefault="0053587E" w:rsidP="00F964C5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360"/>
                    <w:rPr>
                      <w:rFonts w:ascii="Big Caslon" w:hAnsi="Big Caslon"/>
                    </w:rPr>
                  </w:pPr>
                  <w:r>
                    <w:rPr>
                      <w:rFonts w:ascii="Big Caslon" w:hAnsi="Big Caslon"/>
                    </w:rPr>
                    <w:t>Textual evidence</w:t>
                  </w:r>
                </w:p>
                <w:p w:rsidR="0053587E" w:rsidRPr="00F964C5" w:rsidRDefault="0053587E" w:rsidP="00F964C5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360"/>
                    <w:rPr>
                      <w:rFonts w:ascii="Big Caslon" w:hAnsi="Big Caslon"/>
                    </w:rPr>
                  </w:pPr>
                  <w:r>
                    <w:rPr>
                      <w:rFonts w:ascii="Big Caslon" w:hAnsi="Big Caslon"/>
                    </w:rPr>
                    <w:t>Collaboration</w:t>
                  </w:r>
                </w:p>
              </w:txbxContent>
            </v:textbox>
            <w10:wrap type="tight"/>
          </v:roundrect>
        </w:pict>
      </w:r>
      <w:r>
        <w:rPr>
          <w:rFonts w:ascii="Big Caslon" w:hAnsi="Big Caslon"/>
          <w:noProof/>
        </w:rPr>
        <w:pict>
          <v:roundrect id="_x0000_s1027" style="position:absolute;margin-left:-18pt;margin-top:256.7pt;width:269.25pt;height:215.25pt;z-index:251664384;mso-wrap-edited:f;mso-position-horizontal:absolute;mso-position-vertical:absolute" arcsize="10923f" wrapcoords="2400 -81 1950 0 525 981 150 1881 -150 2372 -375 3845 -375 18245 -225 19554 300 20781 450 21027 1800 22090 2250 22172 19500 22172 19950 22090 21450 20781 21975 19554 22125 18245 22125 3845 21975 2536 21450 1636 21150 981 19575 0 19125 -81 2400 -81" o:regroupid="1" filled="f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style="mso-next-textbox:#_x0000_s1027" inset=",7.2pt,,7.2pt">
              <w:txbxContent>
                <w:p w:rsidR="0053587E" w:rsidRPr="0049160D" w:rsidRDefault="0053587E" w:rsidP="00C367B4">
                  <w:pPr>
                    <w:spacing w:after="120"/>
                    <w:jc w:val="center"/>
                    <w:rPr>
                      <w:rFonts w:ascii="Big Caslon" w:hAnsi="Big Caslon"/>
                      <w:b/>
                      <w:sz w:val="28"/>
                      <w:u w:val="single"/>
                    </w:rPr>
                  </w:pPr>
                  <w:r w:rsidRPr="0049160D">
                    <w:rPr>
                      <w:rFonts w:ascii="Big Caslon" w:hAnsi="Big Caslon"/>
                      <w:b/>
                      <w:sz w:val="28"/>
                      <w:u w:val="single"/>
                    </w:rPr>
                    <w:t>PRODUCING TEXT</w:t>
                  </w:r>
                </w:p>
                <w:p w:rsidR="0053587E" w:rsidRDefault="0053587E" w:rsidP="0053587E">
                  <w:pPr>
                    <w:pStyle w:val="ListParagraph"/>
                    <w:numPr>
                      <w:ilvl w:val="0"/>
                      <w:numId w:val="7"/>
                    </w:numPr>
                    <w:spacing w:after="120"/>
                    <w:ind w:left="360"/>
                    <w:rPr>
                      <w:rFonts w:ascii="Big Caslon" w:hAnsi="Big Caslon"/>
                    </w:rPr>
                  </w:pPr>
                  <w:r>
                    <w:rPr>
                      <w:rFonts w:ascii="Big Caslon" w:hAnsi="Big Caslon"/>
                    </w:rPr>
                    <w:t>Sources</w:t>
                  </w:r>
                </w:p>
                <w:p w:rsidR="0053587E" w:rsidRDefault="0053587E" w:rsidP="0053587E">
                  <w:pPr>
                    <w:pStyle w:val="ListParagraph"/>
                    <w:numPr>
                      <w:ilvl w:val="0"/>
                      <w:numId w:val="7"/>
                    </w:numPr>
                    <w:spacing w:after="120"/>
                    <w:ind w:left="360"/>
                    <w:rPr>
                      <w:rFonts w:ascii="Big Caslon" w:hAnsi="Big Caslon"/>
                    </w:rPr>
                  </w:pPr>
                  <w:r>
                    <w:rPr>
                      <w:rFonts w:ascii="Big Caslon" w:hAnsi="Big Caslon"/>
                    </w:rPr>
                    <w:t>Synthesis</w:t>
                  </w:r>
                </w:p>
                <w:p w:rsidR="0053587E" w:rsidRDefault="0053587E" w:rsidP="0053587E">
                  <w:pPr>
                    <w:pStyle w:val="ListParagraph"/>
                    <w:numPr>
                      <w:ilvl w:val="0"/>
                      <w:numId w:val="7"/>
                    </w:numPr>
                    <w:spacing w:after="120"/>
                    <w:ind w:left="360"/>
                    <w:rPr>
                      <w:rFonts w:ascii="Big Caslon" w:hAnsi="Big Caslon"/>
                    </w:rPr>
                  </w:pPr>
                  <w:r>
                    <w:rPr>
                      <w:rFonts w:ascii="Big Caslon" w:hAnsi="Big Caslon"/>
                    </w:rPr>
                    <w:t>Figurative language</w:t>
                  </w:r>
                </w:p>
                <w:p w:rsidR="0053587E" w:rsidRDefault="0053587E" w:rsidP="0053587E">
                  <w:pPr>
                    <w:pStyle w:val="ListParagraph"/>
                    <w:numPr>
                      <w:ilvl w:val="0"/>
                      <w:numId w:val="7"/>
                    </w:numPr>
                    <w:spacing w:after="120"/>
                    <w:ind w:left="360"/>
                    <w:rPr>
                      <w:rFonts w:ascii="Big Caslon" w:hAnsi="Big Caslon"/>
                    </w:rPr>
                  </w:pPr>
                  <w:r>
                    <w:rPr>
                      <w:rFonts w:ascii="Big Caslon" w:hAnsi="Big Caslon"/>
                    </w:rPr>
                    <w:t>Writing conventions</w:t>
                  </w:r>
                </w:p>
                <w:p w:rsidR="0053587E" w:rsidRDefault="0053587E" w:rsidP="0053587E">
                  <w:pPr>
                    <w:pStyle w:val="ListParagraph"/>
                    <w:numPr>
                      <w:ilvl w:val="0"/>
                      <w:numId w:val="7"/>
                    </w:numPr>
                    <w:spacing w:after="120"/>
                    <w:ind w:left="360"/>
                    <w:rPr>
                      <w:rFonts w:ascii="Big Caslon" w:hAnsi="Big Caslon"/>
                    </w:rPr>
                  </w:pPr>
                  <w:r>
                    <w:rPr>
                      <w:rFonts w:ascii="Big Caslon" w:hAnsi="Big Caslon"/>
                    </w:rPr>
                    <w:t>Quotations</w:t>
                  </w:r>
                </w:p>
                <w:p w:rsidR="0053587E" w:rsidRDefault="0053587E" w:rsidP="0053587E">
                  <w:pPr>
                    <w:pStyle w:val="ListParagraph"/>
                    <w:numPr>
                      <w:ilvl w:val="0"/>
                      <w:numId w:val="7"/>
                    </w:numPr>
                    <w:spacing w:after="120"/>
                    <w:ind w:left="360"/>
                    <w:rPr>
                      <w:rFonts w:ascii="Big Caslon" w:hAnsi="Big Caslon"/>
                    </w:rPr>
                  </w:pPr>
                  <w:r>
                    <w:rPr>
                      <w:rFonts w:ascii="Big Caslon" w:hAnsi="Big Caslon"/>
                    </w:rPr>
                    <w:t>Citations</w:t>
                  </w:r>
                </w:p>
                <w:p w:rsidR="0053587E" w:rsidRDefault="0053587E" w:rsidP="0053587E">
                  <w:pPr>
                    <w:pStyle w:val="ListParagraph"/>
                    <w:numPr>
                      <w:ilvl w:val="0"/>
                      <w:numId w:val="7"/>
                    </w:numPr>
                    <w:spacing w:after="120"/>
                    <w:ind w:left="360"/>
                    <w:rPr>
                      <w:rFonts w:ascii="Big Caslon" w:hAnsi="Big Caslon"/>
                    </w:rPr>
                  </w:pPr>
                  <w:r>
                    <w:rPr>
                      <w:rFonts w:ascii="Big Caslon" w:hAnsi="Big Caslon"/>
                    </w:rPr>
                    <w:t>Dialogue</w:t>
                  </w:r>
                </w:p>
                <w:p w:rsidR="0053587E" w:rsidRDefault="0053587E" w:rsidP="0053587E">
                  <w:pPr>
                    <w:pStyle w:val="ListParagraph"/>
                    <w:numPr>
                      <w:ilvl w:val="0"/>
                      <w:numId w:val="7"/>
                    </w:numPr>
                    <w:spacing w:after="120"/>
                    <w:ind w:left="360"/>
                    <w:rPr>
                      <w:rFonts w:ascii="Big Caslon" w:hAnsi="Big Caslon"/>
                    </w:rPr>
                  </w:pPr>
                  <w:r>
                    <w:rPr>
                      <w:rFonts w:ascii="Big Caslon" w:hAnsi="Big Caslon"/>
                    </w:rPr>
                    <w:t>Types of media</w:t>
                  </w:r>
                </w:p>
                <w:p w:rsidR="0053587E" w:rsidRPr="00F964C5" w:rsidRDefault="0053587E" w:rsidP="0053587E">
                  <w:pPr>
                    <w:pStyle w:val="ListParagraph"/>
                    <w:numPr>
                      <w:ilvl w:val="0"/>
                      <w:numId w:val="7"/>
                    </w:numPr>
                    <w:spacing w:after="120"/>
                    <w:ind w:left="360"/>
                    <w:rPr>
                      <w:rFonts w:ascii="Big Caslon" w:hAnsi="Big Caslon"/>
                    </w:rPr>
                  </w:pPr>
                  <w:r>
                    <w:rPr>
                      <w:rFonts w:ascii="Big Caslon" w:hAnsi="Big Caslon"/>
                    </w:rPr>
                    <w:t>Oral presentation</w:t>
                  </w:r>
                </w:p>
              </w:txbxContent>
            </v:textbox>
            <w10:wrap type="tight"/>
          </v:roundrect>
        </w:pict>
      </w:r>
      <w:r>
        <w:rPr>
          <w:rFonts w:ascii="Big Caslon" w:hAnsi="Big Caslon"/>
          <w:noProof/>
        </w:rPr>
        <w:pict>
          <v:roundrect id="_x0000_s1028" style="position:absolute;margin-left:-18pt;margin-top:22.7pt;width:269.25pt;height:215.25pt;z-index:251666432;mso-wrap-edited:f;mso-position-horizontal:absolute;mso-position-vertical:absolute" arcsize="10923f" wrapcoords="2400 -81 1950 0 525 981 150 1881 -150 2372 -375 3845 -375 18245 -225 19554 300 20781 450 21027 1800 22090 2250 22172 19500 22172 19950 22090 21450 20781 21975 19554 22125 18245 22125 3845 21975 2536 21450 1636 21150 981 19575 0 19125 -81 2400 -81" o:regroupid="1" filled="f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style="mso-next-textbox:#_x0000_s1028" inset=",7.2pt,,7.2pt">
              <w:txbxContent>
                <w:p w:rsidR="0053587E" w:rsidRPr="0049160D" w:rsidRDefault="0053587E" w:rsidP="00C367B4">
                  <w:pPr>
                    <w:spacing w:after="120"/>
                    <w:jc w:val="center"/>
                    <w:rPr>
                      <w:rFonts w:ascii="Big Caslon" w:hAnsi="Big Caslon"/>
                      <w:b/>
                      <w:sz w:val="28"/>
                      <w:u w:val="single"/>
                    </w:rPr>
                  </w:pPr>
                  <w:r w:rsidRPr="0049160D">
                    <w:rPr>
                      <w:rFonts w:ascii="Big Caslon" w:hAnsi="Big Caslon"/>
                      <w:b/>
                      <w:sz w:val="28"/>
                      <w:u w:val="single"/>
                    </w:rPr>
                    <w:t>UNDERSTANDING TEXT</w:t>
                  </w:r>
                </w:p>
                <w:p w:rsidR="0053587E" w:rsidRDefault="0053587E" w:rsidP="00F964C5">
                  <w:pPr>
                    <w:pStyle w:val="ListParagraph"/>
                    <w:numPr>
                      <w:ilvl w:val="0"/>
                      <w:numId w:val="5"/>
                    </w:numPr>
                    <w:spacing w:after="120"/>
                    <w:ind w:left="360"/>
                    <w:rPr>
                      <w:rFonts w:ascii="Big Caslon" w:hAnsi="Big Caslon"/>
                    </w:rPr>
                  </w:pPr>
                  <w:r>
                    <w:rPr>
                      <w:rFonts w:ascii="Big Caslon" w:hAnsi="Big Caslon"/>
                    </w:rPr>
                    <w:t>Main idea</w:t>
                  </w:r>
                </w:p>
                <w:p w:rsidR="0053587E" w:rsidRDefault="0053587E" w:rsidP="00F964C5">
                  <w:pPr>
                    <w:pStyle w:val="ListParagraph"/>
                    <w:numPr>
                      <w:ilvl w:val="0"/>
                      <w:numId w:val="5"/>
                    </w:numPr>
                    <w:spacing w:after="120"/>
                    <w:ind w:left="360"/>
                    <w:rPr>
                      <w:rFonts w:ascii="Big Caslon" w:hAnsi="Big Caslon"/>
                    </w:rPr>
                  </w:pPr>
                  <w:r>
                    <w:rPr>
                      <w:rFonts w:ascii="Big Caslon" w:hAnsi="Big Caslon"/>
                    </w:rPr>
                    <w:t>Task definition</w:t>
                  </w:r>
                </w:p>
                <w:p w:rsidR="0053587E" w:rsidRDefault="0053587E" w:rsidP="00F964C5">
                  <w:pPr>
                    <w:pStyle w:val="ListParagraph"/>
                    <w:numPr>
                      <w:ilvl w:val="0"/>
                      <w:numId w:val="5"/>
                    </w:numPr>
                    <w:spacing w:after="120"/>
                    <w:ind w:left="360"/>
                    <w:rPr>
                      <w:rFonts w:ascii="Big Caslon" w:hAnsi="Big Caslon"/>
                    </w:rPr>
                  </w:pPr>
                  <w:r>
                    <w:rPr>
                      <w:rFonts w:ascii="Big Caslon" w:hAnsi="Big Caslon"/>
                    </w:rPr>
                    <w:t>Relevant information</w:t>
                  </w:r>
                </w:p>
                <w:p w:rsidR="0053587E" w:rsidRDefault="0053587E" w:rsidP="00F964C5">
                  <w:pPr>
                    <w:pStyle w:val="ListParagraph"/>
                    <w:numPr>
                      <w:ilvl w:val="0"/>
                      <w:numId w:val="5"/>
                    </w:numPr>
                    <w:spacing w:after="120"/>
                    <w:ind w:left="360"/>
                    <w:rPr>
                      <w:rFonts w:ascii="Big Caslon" w:hAnsi="Big Caslon"/>
                    </w:rPr>
                  </w:pPr>
                  <w:r>
                    <w:rPr>
                      <w:rFonts w:ascii="Big Caslon" w:hAnsi="Big Caslon"/>
                    </w:rPr>
                    <w:t>Search process</w:t>
                  </w:r>
                </w:p>
                <w:p w:rsidR="0053587E" w:rsidRDefault="0053587E" w:rsidP="00F964C5">
                  <w:pPr>
                    <w:pStyle w:val="ListParagraph"/>
                    <w:numPr>
                      <w:ilvl w:val="0"/>
                      <w:numId w:val="5"/>
                    </w:numPr>
                    <w:spacing w:after="120"/>
                    <w:ind w:left="360"/>
                    <w:rPr>
                      <w:rFonts w:ascii="Big Caslon" w:hAnsi="Big Caslon"/>
                    </w:rPr>
                  </w:pPr>
                  <w:r>
                    <w:rPr>
                      <w:rFonts w:ascii="Big Caslon" w:hAnsi="Big Caslon"/>
                    </w:rPr>
                    <w:t>Story elements</w:t>
                  </w:r>
                </w:p>
                <w:p w:rsidR="0053587E" w:rsidRDefault="0053587E" w:rsidP="00F964C5">
                  <w:pPr>
                    <w:pStyle w:val="ListParagraph"/>
                    <w:numPr>
                      <w:ilvl w:val="0"/>
                      <w:numId w:val="5"/>
                    </w:numPr>
                    <w:spacing w:after="120"/>
                    <w:ind w:left="360"/>
                    <w:rPr>
                      <w:rFonts w:ascii="Big Caslon" w:hAnsi="Big Caslon"/>
                    </w:rPr>
                  </w:pPr>
                  <w:r>
                    <w:rPr>
                      <w:rFonts w:ascii="Big Caslon" w:hAnsi="Big Caslon"/>
                    </w:rPr>
                    <w:t>Vocabulary</w:t>
                  </w:r>
                </w:p>
                <w:p w:rsidR="0053587E" w:rsidRDefault="0053587E" w:rsidP="00F964C5">
                  <w:pPr>
                    <w:pStyle w:val="ListParagraph"/>
                    <w:numPr>
                      <w:ilvl w:val="0"/>
                      <w:numId w:val="5"/>
                    </w:numPr>
                    <w:spacing w:after="120"/>
                    <w:ind w:left="360"/>
                    <w:rPr>
                      <w:rFonts w:ascii="Big Caslon" w:hAnsi="Big Caslon"/>
                    </w:rPr>
                  </w:pPr>
                  <w:r>
                    <w:rPr>
                      <w:rFonts w:ascii="Big Caslon" w:hAnsi="Big Caslon"/>
                    </w:rPr>
                    <w:t>Theme</w:t>
                  </w:r>
                </w:p>
                <w:p w:rsidR="0053587E" w:rsidRDefault="0053587E" w:rsidP="00F964C5">
                  <w:pPr>
                    <w:pStyle w:val="ListParagraph"/>
                    <w:numPr>
                      <w:ilvl w:val="0"/>
                      <w:numId w:val="5"/>
                    </w:numPr>
                    <w:spacing w:after="120"/>
                    <w:ind w:left="360"/>
                    <w:rPr>
                      <w:rFonts w:ascii="Big Caslon" w:hAnsi="Big Caslon"/>
                    </w:rPr>
                  </w:pPr>
                  <w:r>
                    <w:rPr>
                      <w:rFonts w:ascii="Big Caslon" w:hAnsi="Big Caslon"/>
                    </w:rPr>
                    <w:t>Author’s purpose</w:t>
                  </w:r>
                </w:p>
                <w:p w:rsidR="0053587E" w:rsidRPr="00F964C5" w:rsidRDefault="0053587E" w:rsidP="00F964C5">
                  <w:pPr>
                    <w:pStyle w:val="ListParagraph"/>
                    <w:numPr>
                      <w:ilvl w:val="0"/>
                      <w:numId w:val="5"/>
                    </w:numPr>
                    <w:spacing w:after="120"/>
                    <w:ind w:left="360"/>
                    <w:rPr>
                      <w:rFonts w:ascii="Big Caslon" w:hAnsi="Big Caslon"/>
                    </w:rPr>
                  </w:pPr>
                  <w:r>
                    <w:rPr>
                      <w:rFonts w:ascii="Big Caslon" w:hAnsi="Big Caslon"/>
                    </w:rPr>
                    <w:t>Specific readings</w:t>
                  </w:r>
                </w:p>
              </w:txbxContent>
            </v:textbox>
            <w10:wrap type="tight"/>
          </v:roundrect>
        </w:pict>
      </w:r>
    </w:p>
    <w:sectPr w:rsidR="00C367B4" w:rsidRPr="0049160D" w:rsidSect="00C367B4">
      <w:headerReference w:type="default" r:id="rId5"/>
      <w:pgSz w:w="15840" w:h="12240" w:orient="landscape"/>
      <w:pgMar w:top="1440" w:right="1440" w:bottom="144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87E" w:rsidRDefault="0053587E">
    <w:pPr>
      <w:pStyle w:val="Header"/>
    </w:pPr>
    <w:r>
      <w:t>Guided Planning Web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52A"/>
    <w:multiLevelType w:val="hybridMultilevel"/>
    <w:tmpl w:val="327C4262"/>
    <w:lvl w:ilvl="0" w:tplc="3B30FCE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55B1F"/>
    <w:multiLevelType w:val="hybridMultilevel"/>
    <w:tmpl w:val="F26CB87A"/>
    <w:lvl w:ilvl="0" w:tplc="3B30FCE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5310B"/>
    <w:multiLevelType w:val="hybridMultilevel"/>
    <w:tmpl w:val="85DE10DC"/>
    <w:lvl w:ilvl="0" w:tplc="3B30FCE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07646"/>
    <w:multiLevelType w:val="hybridMultilevel"/>
    <w:tmpl w:val="71FC7130"/>
    <w:lvl w:ilvl="0" w:tplc="3B30FCE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B6932"/>
    <w:multiLevelType w:val="hybridMultilevel"/>
    <w:tmpl w:val="E5963092"/>
    <w:lvl w:ilvl="0" w:tplc="3B30FCE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514E5"/>
    <w:multiLevelType w:val="hybridMultilevel"/>
    <w:tmpl w:val="B1DCBF9C"/>
    <w:lvl w:ilvl="0" w:tplc="3B30FCE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7725E"/>
    <w:multiLevelType w:val="hybridMultilevel"/>
    <w:tmpl w:val="94E6DC90"/>
    <w:lvl w:ilvl="0" w:tplc="3B30FCE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85EE2"/>
    <w:multiLevelType w:val="hybridMultilevel"/>
    <w:tmpl w:val="79C2861C"/>
    <w:lvl w:ilvl="0" w:tplc="3B30FCE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>
      <o:colormenu v:ext="edit" fillcolor="none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367B4"/>
    <w:rsid w:val="00114AB7"/>
    <w:rsid w:val="00144D19"/>
    <w:rsid w:val="00224802"/>
    <w:rsid w:val="0028148D"/>
    <w:rsid w:val="003D49EE"/>
    <w:rsid w:val="0049160D"/>
    <w:rsid w:val="00525AAF"/>
    <w:rsid w:val="00533A01"/>
    <w:rsid w:val="0053587E"/>
    <w:rsid w:val="005617B9"/>
    <w:rsid w:val="00585BD3"/>
    <w:rsid w:val="0066795E"/>
    <w:rsid w:val="00886D58"/>
    <w:rsid w:val="0097260E"/>
    <w:rsid w:val="00AA12A1"/>
    <w:rsid w:val="00AA48AA"/>
    <w:rsid w:val="00C367B4"/>
    <w:rsid w:val="00CF066A"/>
    <w:rsid w:val="00CF277B"/>
    <w:rsid w:val="00D445F2"/>
    <w:rsid w:val="00D72AA2"/>
    <w:rsid w:val="00F10BDD"/>
    <w:rsid w:val="00F964C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CF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Titles">
    <w:name w:val="Titles"/>
    <w:basedOn w:val="Normal"/>
    <w:autoRedefine/>
    <w:qFormat/>
    <w:rsid w:val="004E1B11"/>
    <w:pPr>
      <w:spacing w:line="480" w:lineRule="auto"/>
    </w:pPr>
    <w:rPr>
      <w:b/>
      <w:i/>
      <w:smallCaps/>
      <w:u w:val="single"/>
    </w:rPr>
  </w:style>
  <w:style w:type="paragraph" w:styleId="ListParagraph">
    <w:name w:val="List Paragraph"/>
    <w:basedOn w:val="Normal"/>
    <w:uiPriority w:val="34"/>
    <w:qFormat/>
    <w:rsid w:val="00AA12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26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60E"/>
  </w:style>
  <w:style w:type="paragraph" w:styleId="Footer">
    <w:name w:val="footer"/>
    <w:basedOn w:val="Normal"/>
    <w:link w:val="FooterChar"/>
    <w:uiPriority w:val="99"/>
    <w:semiHidden/>
    <w:unhideWhenUsed/>
    <w:rsid w:val="009726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2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53</Characters>
  <Application>Microsoft Macintosh Word</Application>
  <DocSecurity>0</DocSecurity>
  <Lines>1</Lines>
  <Paragraphs>1</Paragraphs>
  <ScaleCrop>false</ScaleCrop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Manary</dc:creator>
  <cp:keywords/>
  <cp:lastModifiedBy>Sarah Manary</cp:lastModifiedBy>
  <cp:revision>2</cp:revision>
  <cp:lastPrinted>2014-10-26T15:35:00Z</cp:lastPrinted>
  <dcterms:created xsi:type="dcterms:W3CDTF">2014-11-10T18:21:00Z</dcterms:created>
  <dcterms:modified xsi:type="dcterms:W3CDTF">2014-11-10T18:21:00Z</dcterms:modified>
</cp:coreProperties>
</file>