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66" w:rsidRP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3166">
        <w:rPr>
          <w:rFonts w:ascii="Questrial" w:eastAsia="Times New Roman" w:hAnsi="Questrial" w:cs="Times New Roman"/>
          <w:color w:val="000000"/>
          <w:sz w:val="36"/>
          <w:szCs w:val="36"/>
        </w:rPr>
        <w:t xml:space="preserve">Onaway Elementary School </w:t>
      </w:r>
    </w:p>
    <w:p w:rsidR="00A03166" w:rsidRP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</w:rPr>
        <w:t xml:space="preserve">Language Policy </w:t>
      </w:r>
    </w:p>
    <w:p w:rsidR="00A03166" w:rsidRP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</w:rPr>
        <w:t>2016-2017</w:t>
      </w:r>
    </w:p>
    <w:p w:rsidR="00A03166" w:rsidRP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</w:rPr>
        <w:t>“Without language, one cannot talk to people and understand them; one cannot share their hopes and aspirations, grasp their history, appreciate their poetry, or savor their songs.”  </w:t>
      </w:r>
    </w:p>
    <w:p w:rsidR="00A03166" w:rsidRPr="00A03166" w:rsidRDefault="00A03166" w:rsidP="00A03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</w:rPr>
        <w:t>Nelson Mandela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b/>
          <w:bCs/>
          <w:color w:val="000000"/>
          <w:sz w:val="24"/>
          <w:szCs w:val="24"/>
          <w:u w:val="single"/>
        </w:rPr>
        <w:t>Beliefs: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At Onaway, we believe: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numPr>
          <w:ilvl w:val="0"/>
          <w:numId w:val="1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All members of the school community are language instructors and learners.  We play a critical role in each other’s language development.  We bring our own cultural backgrounds to the community and can make vital contributions.</w:t>
      </w:r>
    </w:p>
    <w:p w:rsidR="00A03166" w:rsidRPr="00A03166" w:rsidRDefault="00A03166" w:rsidP="00A03166">
      <w:pPr>
        <w:numPr>
          <w:ilvl w:val="0"/>
          <w:numId w:val="1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Language is central to each and every culture.  We believe it can make us more connected, diverse and tolerant. </w:t>
      </w:r>
    </w:p>
    <w:p w:rsidR="00A03166" w:rsidRPr="00A03166" w:rsidRDefault="00A03166" w:rsidP="00A03166">
      <w:pPr>
        <w:numPr>
          <w:ilvl w:val="0"/>
          <w:numId w:val="2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Language has a purpose and function, which is acquired through meaningful use and interaction.</w:t>
      </w:r>
    </w:p>
    <w:p w:rsidR="00A03166" w:rsidRPr="00A03166" w:rsidRDefault="00A03166" w:rsidP="00A03166">
      <w:pPr>
        <w:numPr>
          <w:ilvl w:val="0"/>
          <w:numId w:val="3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A student’s mother-tongue or dialect is an important part of his</w:t>
      </w:r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or her identity and it is everyone’s</w:t>
      </w: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responsibility to demonstrate respect and appreciation.</w:t>
      </w:r>
    </w:p>
    <w:p w:rsidR="00A03166" w:rsidRPr="00A03166" w:rsidRDefault="00A03166" w:rsidP="00A03166">
      <w:pPr>
        <w:numPr>
          <w:ilvl w:val="0"/>
          <w:numId w:val="4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Language can foster a love of learning and help create global citizens.  We believe this can be done in a language-rich environment that features listening, reading, speaking, writing, inquiry and media literacy in all subject areas.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b/>
          <w:bCs/>
          <w:color w:val="000000"/>
          <w:sz w:val="24"/>
          <w:szCs w:val="24"/>
          <w:u w:val="single"/>
        </w:rPr>
        <w:t>Language of Instruction</w:t>
      </w: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numPr>
          <w:ilvl w:val="0"/>
          <w:numId w:val="5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Our primary language of instruction is English for all students.  </w:t>
      </w:r>
    </w:p>
    <w:p w:rsidR="00A03166" w:rsidRPr="00A03166" w:rsidRDefault="00A03166" w:rsidP="00A03166">
      <w:pPr>
        <w:numPr>
          <w:ilvl w:val="0"/>
          <w:numId w:val="5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Language instruction is incorporated into all content areas </w:t>
      </w:r>
    </w:p>
    <w:p w:rsidR="00A03166" w:rsidRPr="00A03166" w:rsidRDefault="00A03166" w:rsidP="00A03166">
      <w:pPr>
        <w:numPr>
          <w:ilvl w:val="0"/>
          <w:numId w:val="5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Language instruction is aligned to Ohio Academic content standards and the Common Core English Language Arts Standards. </w:t>
      </w:r>
    </w:p>
    <w:p w:rsidR="00A03166" w:rsidRPr="00A03166" w:rsidRDefault="00A03166" w:rsidP="00A03166">
      <w:pPr>
        <w:numPr>
          <w:ilvl w:val="0"/>
          <w:numId w:val="5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Language instruction is differentiated to meet the needs of all learners.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b/>
          <w:bCs/>
          <w:color w:val="000000"/>
          <w:sz w:val="24"/>
          <w:szCs w:val="24"/>
          <w:u w:val="single"/>
        </w:rPr>
        <w:t>Additional Language</w:t>
      </w:r>
    </w:p>
    <w:p w:rsidR="00A03166" w:rsidRPr="00A03166" w:rsidRDefault="00A03166" w:rsidP="00A03166">
      <w:pPr>
        <w:numPr>
          <w:ilvl w:val="0"/>
          <w:numId w:val="6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All students in grade 1 - 4 receive Mandarin Chinese instruction from a native Chinese teacher (60 minutes per week )</w:t>
      </w:r>
    </w:p>
    <w:p w:rsidR="00A03166" w:rsidRPr="00A03166" w:rsidRDefault="00A03166" w:rsidP="00A03166">
      <w:pPr>
        <w:numPr>
          <w:ilvl w:val="0"/>
          <w:numId w:val="6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In addition to the language, students learn about the Chinese culture and traditions.</w:t>
      </w:r>
    </w:p>
    <w:p w:rsidR="00A03166" w:rsidRPr="00A03166" w:rsidRDefault="00A03166" w:rsidP="00A03166">
      <w:pPr>
        <w:numPr>
          <w:ilvl w:val="0"/>
          <w:numId w:val="6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Mandarin Chinese is printed on door signs throughout the building.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estrial" w:eastAsia="Times New Roman" w:hAnsi="Questrial" w:cs="Times New Roman"/>
          <w:b/>
          <w:bCs/>
          <w:color w:val="000000"/>
          <w:sz w:val="24"/>
          <w:szCs w:val="24"/>
          <w:u w:val="single"/>
        </w:rPr>
        <w:t>Mother-</w:t>
      </w:r>
      <w:r w:rsidRPr="00A03166">
        <w:rPr>
          <w:rFonts w:ascii="Questrial" w:eastAsia="Times New Roman" w:hAnsi="Questrial" w:cs="Times New Roman"/>
          <w:b/>
          <w:bCs/>
          <w:color w:val="000000"/>
          <w:sz w:val="24"/>
          <w:szCs w:val="24"/>
          <w:u w:val="single"/>
        </w:rPr>
        <w:t>Tongue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We also have students</w:t>
      </w:r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whose “mother-</w:t>
      </w: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tongue” is not English. Some of these languages include: Danish, Farsi, French, Greek, Hebrew, Hindu, Italian, Japanese, Polish, Portuguese, Russian, Sinhalese, Spanish, and Telugu.  Mother tongue is defined as the first language learned at home in childhood</w:t>
      </w:r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 and is typically the language </w:t>
      </w: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spoken in the </w:t>
      </w:r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student’s </w:t>
      </w: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 xml:space="preserve">home. 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lastRenderedPageBreak/>
        <w:t xml:space="preserve">An English Language Learner (ELL) Teacher provides services to students whose Mother tongue is not English. ELL students are taught using a variety of variety of methods and strategies. 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At Onaway, we practice: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Building classroom environments rich in print with labels, signs, essential agreements, teacher and student writing.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Supporting all language learners (English and Mother-tongue)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Housing a language-rich and evolving library, with multicultural literature and informational text, provided in a variety of media.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Reading a wide range of literature and informational text.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Writing for authentic purposes.</w:t>
      </w:r>
    </w:p>
    <w:p w:rsidR="00A03166" w:rsidRPr="00A03166" w:rsidRDefault="00C017EE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>
        <w:rPr>
          <w:rFonts w:ascii="Questrial" w:eastAsia="Times New Roman" w:hAnsi="Questrial" w:cs="Times New Roman"/>
          <w:color w:val="000000"/>
          <w:sz w:val="24"/>
          <w:szCs w:val="24"/>
        </w:rPr>
        <w:t>Mode</w:t>
      </w:r>
      <w:r w:rsidR="00A03166" w:rsidRPr="00A03166">
        <w:rPr>
          <w:rFonts w:ascii="Questrial" w:eastAsia="Times New Roman" w:hAnsi="Questrial" w:cs="Times New Roman"/>
          <w:color w:val="000000"/>
          <w:sz w:val="24"/>
          <w:szCs w:val="24"/>
        </w:rPr>
        <w:t>ling best-practice reading, writing and listening strategies.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Fostering respect for and interest in foreign languages.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Providing rich inquiry-based experiences, accessing learning through books, reference materials, multimedia resources, community experts.</w:t>
      </w:r>
    </w:p>
    <w:p w:rsidR="00A03166" w:rsidRP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Presenting our learning through many modes including oral, audio, video, digital, drama, choral and written.</w:t>
      </w:r>
    </w:p>
    <w:p w:rsidR="00A03166" w:rsidRDefault="00A03166" w:rsidP="00A03166">
      <w:pPr>
        <w:numPr>
          <w:ilvl w:val="0"/>
          <w:numId w:val="7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Encouraging a discussion-based classroom environment where the school community can communicate their understanding, learnings, opinions and feelings responsibly and respectfully.</w:t>
      </w:r>
    </w:p>
    <w:p w:rsidR="00A03166" w:rsidRDefault="00A03166" w:rsidP="00A03166">
      <w:pPr>
        <w:spacing w:after="0" w:line="240" w:lineRule="auto"/>
        <w:ind w:left="720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ind w:left="720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166">
        <w:rPr>
          <w:rFonts w:ascii="Questrial" w:eastAsia="Times New Roman" w:hAnsi="Questrial" w:cs="Times New Roman"/>
          <w:b/>
          <w:bCs/>
          <w:color w:val="000000"/>
          <w:sz w:val="24"/>
          <w:szCs w:val="24"/>
          <w:u w:val="single"/>
        </w:rPr>
        <w:t>Annual Review of Language Policy</w:t>
      </w:r>
    </w:p>
    <w:p w:rsidR="00A03166" w:rsidRPr="00A03166" w:rsidRDefault="00A03166" w:rsidP="00A03166">
      <w:pPr>
        <w:numPr>
          <w:ilvl w:val="0"/>
          <w:numId w:val="8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The Language Policy was developed by a team of educators including the principal, PYP coordinator, intervention specialist and grade level representatives.</w:t>
      </w:r>
    </w:p>
    <w:p w:rsidR="00A03166" w:rsidRPr="00A03166" w:rsidRDefault="00A03166" w:rsidP="00A03166">
      <w:pPr>
        <w:numPr>
          <w:ilvl w:val="0"/>
          <w:numId w:val="8"/>
        </w:numPr>
        <w:spacing w:after="0" w:line="240" w:lineRule="auto"/>
        <w:textAlignment w:val="baseline"/>
        <w:rPr>
          <w:rFonts w:ascii="Questrial" w:eastAsia="Times New Roman" w:hAnsi="Questrial" w:cs="Times New Roman"/>
          <w:color w:val="000000"/>
          <w:sz w:val="24"/>
          <w:szCs w:val="24"/>
        </w:rPr>
      </w:pP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The Language Policy will be reviewed annually by the faculty and staff will have the opportunity to provide feedback</w:t>
      </w:r>
      <w:r>
        <w:rPr>
          <w:rFonts w:ascii="Questrial" w:eastAsia="Times New Roman" w:hAnsi="Questrial" w:cs="Times New Roman"/>
          <w:color w:val="000000"/>
          <w:sz w:val="24"/>
          <w:szCs w:val="24"/>
        </w:rPr>
        <w:t xml:space="preserve">, prior to adoption of the </w:t>
      </w:r>
      <w:r w:rsidRPr="00A03166">
        <w:rPr>
          <w:rFonts w:ascii="Questrial" w:eastAsia="Times New Roman" w:hAnsi="Questrial" w:cs="Times New Roman"/>
          <w:color w:val="000000"/>
          <w:sz w:val="24"/>
          <w:szCs w:val="24"/>
        </w:rPr>
        <w:t>policy.</w:t>
      </w: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166" w:rsidRPr="00A03166" w:rsidRDefault="00A03166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9E8" w:rsidRPr="00A03166" w:rsidRDefault="008C1BA3" w:rsidP="00A03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59E8" w:rsidRPr="00A0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D04"/>
    <w:multiLevelType w:val="multilevel"/>
    <w:tmpl w:val="D6E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9F4"/>
    <w:multiLevelType w:val="multilevel"/>
    <w:tmpl w:val="E7B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54CD9"/>
    <w:multiLevelType w:val="multilevel"/>
    <w:tmpl w:val="AFF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C58A5"/>
    <w:multiLevelType w:val="multilevel"/>
    <w:tmpl w:val="0772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42870"/>
    <w:multiLevelType w:val="multilevel"/>
    <w:tmpl w:val="F11C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61D94"/>
    <w:multiLevelType w:val="multilevel"/>
    <w:tmpl w:val="D0EC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92C8A"/>
    <w:multiLevelType w:val="multilevel"/>
    <w:tmpl w:val="B4EC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745C"/>
    <w:multiLevelType w:val="multilevel"/>
    <w:tmpl w:val="695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66"/>
    <w:rsid w:val="00246E29"/>
    <w:rsid w:val="00787074"/>
    <w:rsid w:val="00861196"/>
    <w:rsid w:val="00867D27"/>
    <w:rsid w:val="008C1BA3"/>
    <w:rsid w:val="008F423C"/>
    <w:rsid w:val="00A03166"/>
    <w:rsid w:val="00C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Denise</dc:creator>
  <cp:lastModifiedBy>Duffett, Elizabeth</cp:lastModifiedBy>
  <cp:revision>2</cp:revision>
  <cp:lastPrinted>2016-11-22T15:03:00Z</cp:lastPrinted>
  <dcterms:created xsi:type="dcterms:W3CDTF">2017-05-02T16:21:00Z</dcterms:created>
  <dcterms:modified xsi:type="dcterms:W3CDTF">2017-05-02T16:21:00Z</dcterms:modified>
</cp:coreProperties>
</file>